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456" w:type="dxa"/>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46"/>
        <w:gridCol w:w="1417"/>
        <w:gridCol w:w="992"/>
        <w:gridCol w:w="284"/>
        <w:gridCol w:w="283"/>
        <w:gridCol w:w="284"/>
        <w:gridCol w:w="283"/>
        <w:gridCol w:w="284"/>
        <w:gridCol w:w="283"/>
      </w:tblGrid>
      <w:tr w:rsidR="00C16FF1" w:rsidTr="00BF0A82">
        <w:trPr>
          <w:gridAfter w:val="8"/>
          <w:wAfter w:w="4110" w:type="dxa"/>
        </w:trPr>
        <w:tc>
          <w:tcPr>
            <w:tcW w:w="6346" w:type="dxa"/>
          </w:tcPr>
          <w:p w:rsidR="00C16FF1" w:rsidRDefault="00AC1499" w:rsidP="00D33C27">
            <w:pPr>
              <w:pStyle w:val="Header"/>
              <w:ind w:right="-1259"/>
            </w:pPr>
            <w:r>
              <w:rPr>
                <w:rFonts w:ascii="Arial" w:hAnsi="Arial" w:cs="Arial"/>
                <w:b/>
              </w:rPr>
              <w:t>SPONSORED</w:t>
            </w:r>
            <w:r w:rsidR="00BF0A82">
              <w:rPr>
                <w:rFonts w:ascii="Arial" w:hAnsi="Arial" w:cs="Arial"/>
                <w:b/>
              </w:rPr>
              <w:t xml:space="preserve"> </w:t>
            </w:r>
            <w:r w:rsidR="00C16FF1" w:rsidRPr="00F56C66">
              <w:rPr>
                <w:rFonts w:ascii="Arial" w:hAnsi="Arial" w:cs="Arial"/>
                <w:b/>
              </w:rPr>
              <w:t xml:space="preserve">MERCHANT </w:t>
            </w:r>
            <w:r w:rsidR="00C16FF1">
              <w:rPr>
                <w:rFonts w:ascii="Arial" w:hAnsi="Arial" w:cs="Arial"/>
                <w:b/>
              </w:rPr>
              <w:t>APPLICATION FORM</w:t>
            </w:r>
          </w:p>
        </w:tc>
      </w:tr>
      <w:tr w:rsidR="00B45FA6" w:rsidTr="00BF0A8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7763" w:type="dxa"/>
        </w:trPr>
        <w:tc>
          <w:tcPr>
            <w:tcW w:w="992" w:type="dxa"/>
            <w:tcBorders>
              <w:top w:val="nil"/>
              <w:left w:val="nil"/>
              <w:bottom w:val="nil"/>
              <w:right w:val="single" w:sz="4" w:space="0" w:color="auto"/>
            </w:tcBorders>
          </w:tcPr>
          <w:p w:rsidR="00B45FA6" w:rsidRPr="00B45FA6" w:rsidRDefault="00B45FA6" w:rsidP="00BD0FD1">
            <w:pPr>
              <w:ind w:left="-1258" w:right="-613" w:firstLine="1258"/>
              <w:jc w:val="both"/>
              <w:rPr>
                <w:rFonts w:ascii="Arial" w:hAnsi="Arial" w:cs="Arial"/>
                <w:sz w:val="16"/>
                <w:szCs w:val="16"/>
              </w:rPr>
            </w:pPr>
            <w:r w:rsidRPr="00B45FA6">
              <w:rPr>
                <w:rFonts w:ascii="Arial" w:hAnsi="Arial" w:cs="Arial"/>
                <w:sz w:val="16"/>
                <w:szCs w:val="16"/>
              </w:rPr>
              <w:t>Serial No:</w:t>
            </w:r>
          </w:p>
        </w:tc>
        <w:tc>
          <w:tcPr>
            <w:tcW w:w="284" w:type="dxa"/>
            <w:tcBorders>
              <w:left w:val="single" w:sz="4" w:space="0" w:color="auto"/>
            </w:tcBorders>
          </w:tcPr>
          <w:p w:rsidR="00B45FA6" w:rsidRPr="00B45FA6" w:rsidRDefault="00B45FA6" w:rsidP="00EB659C">
            <w:pPr>
              <w:ind w:right="-613"/>
              <w:jc w:val="both"/>
              <w:rPr>
                <w:rFonts w:ascii="Arial" w:hAnsi="Arial" w:cs="Arial"/>
                <w:b/>
                <w:sz w:val="16"/>
                <w:szCs w:val="16"/>
              </w:rPr>
            </w:pPr>
          </w:p>
        </w:tc>
        <w:tc>
          <w:tcPr>
            <w:tcW w:w="283" w:type="dxa"/>
          </w:tcPr>
          <w:p w:rsidR="00B45FA6" w:rsidRPr="00B45FA6" w:rsidRDefault="00B45FA6" w:rsidP="00EB659C">
            <w:pPr>
              <w:ind w:right="-613"/>
              <w:jc w:val="both"/>
              <w:rPr>
                <w:rFonts w:ascii="Arial" w:hAnsi="Arial" w:cs="Arial"/>
                <w:b/>
                <w:sz w:val="16"/>
                <w:szCs w:val="16"/>
              </w:rPr>
            </w:pPr>
          </w:p>
        </w:tc>
        <w:tc>
          <w:tcPr>
            <w:tcW w:w="284" w:type="dxa"/>
          </w:tcPr>
          <w:p w:rsidR="00B45FA6" w:rsidRPr="00B45FA6" w:rsidRDefault="00B45FA6" w:rsidP="00EB659C">
            <w:pPr>
              <w:ind w:right="-613"/>
              <w:jc w:val="both"/>
              <w:rPr>
                <w:rFonts w:ascii="Arial" w:hAnsi="Arial" w:cs="Arial"/>
                <w:b/>
                <w:sz w:val="16"/>
                <w:szCs w:val="16"/>
              </w:rPr>
            </w:pPr>
          </w:p>
        </w:tc>
        <w:tc>
          <w:tcPr>
            <w:tcW w:w="283" w:type="dxa"/>
          </w:tcPr>
          <w:p w:rsidR="00B45FA6" w:rsidRPr="00B45FA6" w:rsidRDefault="00B45FA6" w:rsidP="00EB659C">
            <w:pPr>
              <w:ind w:right="-613"/>
              <w:jc w:val="both"/>
              <w:rPr>
                <w:rFonts w:ascii="Arial" w:hAnsi="Arial" w:cs="Arial"/>
                <w:b/>
                <w:sz w:val="16"/>
                <w:szCs w:val="16"/>
              </w:rPr>
            </w:pPr>
          </w:p>
        </w:tc>
        <w:tc>
          <w:tcPr>
            <w:tcW w:w="284" w:type="dxa"/>
          </w:tcPr>
          <w:p w:rsidR="00B45FA6" w:rsidRPr="00B45FA6" w:rsidRDefault="00B45FA6" w:rsidP="00EB659C">
            <w:pPr>
              <w:ind w:right="-613"/>
              <w:jc w:val="both"/>
              <w:rPr>
                <w:rFonts w:ascii="Arial" w:hAnsi="Arial" w:cs="Arial"/>
                <w:b/>
                <w:sz w:val="16"/>
                <w:szCs w:val="16"/>
              </w:rPr>
            </w:pPr>
          </w:p>
        </w:tc>
        <w:tc>
          <w:tcPr>
            <w:tcW w:w="283" w:type="dxa"/>
          </w:tcPr>
          <w:p w:rsidR="00B45FA6" w:rsidRPr="00B45FA6" w:rsidRDefault="00B45FA6" w:rsidP="00EB659C">
            <w:pPr>
              <w:ind w:right="-613"/>
              <w:jc w:val="both"/>
              <w:rPr>
                <w:rFonts w:ascii="Arial" w:hAnsi="Arial" w:cs="Arial"/>
                <w:b/>
                <w:sz w:val="16"/>
                <w:szCs w:val="16"/>
              </w:rPr>
            </w:pPr>
          </w:p>
        </w:tc>
      </w:tr>
    </w:tbl>
    <w:p w:rsidR="00B45FA6" w:rsidRDefault="00B45FA6" w:rsidP="00EB659C">
      <w:pPr>
        <w:ind w:left="-709" w:right="-613"/>
        <w:jc w:val="both"/>
        <w:rPr>
          <w:rFonts w:ascii="Arial" w:hAnsi="Arial" w:cs="Arial"/>
          <w:b/>
          <w:sz w:val="4"/>
          <w:szCs w:val="12"/>
        </w:rPr>
      </w:pPr>
    </w:p>
    <w:p w:rsidR="00B45FA6" w:rsidRDefault="00B45FA6" w:rsidP="00EB659C">
      <w:pPr>
        <w:ind w:left="-709" w:right="-613"/>
        <w:jc w:val="both"/>
        <w:rPr>
          <w:rFonts w:ascii="Arial" w:hAnsi="Arial" w:cs="Arial"/>
          <w:b/>
          <w:sz w:val="4"/>
          <w:szCs w:val="12"/>
        </w:rPr>
      </w:pPr>
    </w:p>
    <w:tbl>
      <w:tblPr>
        <w:tblStyle w:val="TableGrid"/>
        <w:tblW w:w="0" w:type="auto"/>
        <w:tblInd w:w="7196" w:type="dxa"/>
        <w:tblLook w:val="04A0" w:firstRow="1" w:lastRow="0" w:firstColumn="1" w:lastColumn="0" w:noHBand="0" w:noVBand="1"/>
      </w:tblPr>
      <w:tblGrid>
        <w:gridCol w:w="850"/>
        <w:gridCol w:w="284"/>
        <w:gridCol w:w="283"/>
        <w:gridCol w:w="284"/>
        <w:gridCol w:w="283"/>
        <w:gridCol w:w="284"/>
        <w:gridCol w:w="283"/>
      </w:tblGrid>
      <w:tr w:rsidR="00B45FA6" w:rsidRPr="00B45FA6" w:rsidTr="00735088">
        <w:tc>
          <w:tcPr>
            <w:tcW w:w="850" w:type="dxa"/>
            <w:tcBorders>
              <w:top w:val="nil"/>
              <w:left w:val="nil"/>
              <w:bottom w:val="nil"/>
              <w:right w:val="single" w:sz="4" w:space="0" w:color="auto"/>
            </w:tcBorders>
          </w:tcPr>
          <w:p w:rsidR="00B45FA6" w:rsidRPr="00B45FA6" w:rsidRDefault="00B45FA6" w:rsidP="001A153C">
            <w:pPr>
              <w:ind w:right="-613"/>
              <w:jc w:val="both"/>
              <w:rPr>
                <w:rFonts w:ascii="Arial" w:hAnsi="Arial" w:cs="Arial"/>
                <w:sz w:val="16"/>
                <w:szCs w:val="16"/>
              </w:rPr>
            </w:pPr>
            <w:r>
              <w:rPr>
                <w:rFonts w:ascii="Arial" w:hAnsi="Arial" w:cs="Arial"/>
                <w:sz w:val="16"/>
                <w:szCs w:val="16"/>
              </w:rPr>
              <w:t xml:space="preserve">CP </w:t>
            </w:r>
            <w:r w:rsidRPr="00B45FA6">
              <w:rPr>
                <w:rFonts w:ascii="Arial" w:hAnsi="Arial" w:cs="Arial"/>
                <w:sz w:val="16"/>
                <w:szCs w:val="16"/>
              </w:rPr>
              <w:t>No:</w:t>
            </w:r>
          </w:p>
        </w:tc>
        <w:tc>
          <w:tcPr>
            <w:tcW w:w="284" w:type="dxa"/>
            <w:tcBorders>
              <w:left w:val="single" w:sz="4" w:space="0" w:color="auto"/>
            </w:tcBorders>
          </w:tcPr>
          <w:p w:rsidR="00B45FA6" w:rsidRPr="00B45FA6" w:rsidRDefault="00B45FA6" w:rsidP="001A153C">
            <w:pPr>
              <w:ind w:right="-613"/>
              <w:jc w:val="both"/>
              <w:rPr>
                <w:rFonts w:ascii="Arial" w:hAnsi="Arial" w:cs="Arial"/>
                <w:b/>
                <w:sz w:val="16"/>
                <w:szCs w:val="16"/>
              </w:rPr>
            </w:pPr>
          </w:p>
        </w:tc>
        <w:tc>
          <w:tcPr>
            <w:tcW w:w="283" w:type="dxa"/>
          </w:tcPr>
          <w:p w:rsidR="00B45FA6" w:rsidRPr="00B45FA6" w:rsidRDefault="00B45FA6" w:rsidP="001A153C">
            <w:pPr>
              <w:ind w:right="-613"/>
              <w:jc w:val="both"/>
              <w:rPr>
                <w:rFonts w:ascii="Arial" w:hAnsi="Arial" w:cs="Arial"/>
                <w:b/>
                <w:sz w:val="16"/>
                <w:szCs w:val="16"/>
              </w:rPr>
            </w:pPr>
          </w:p>
        </w:tc>
        <w:tc>
          <w:tcPr>
            <w:tcW w:w="284" w:type="dxa"/>
          </w:tcPr>
          <w:p w:rsidR="00B45FA6" w:rsidRPr="00B45FA6" w:rsidRDefault="00B45FA6" w:rsidP="001A153C">
            <w:pPr>
              <w:ind w:right="-613"/>
              <w:jc w:val="both"/>
              <w:rPr>
                <w:rFonts w:ascii="Arial" w:hAnsi="Arial" w:cs="Arial"/>
                <w:b/>
                <w:sz w:val="16"/>
                <w:szCs w:val="16"/>
              </w:rPr>
            </w:pPr>
          </w:p>
        </w:tc>
        <w:tc>
          <w:tcPr>
            <w:tcW w:w="283" w:type="dxa"/>
          </w:tcPr>
          <w:p w:rsidR="00B45FA6" w:rsidRPr="00B45FA6" w:rsidRDefault="00B45FA6" w:rsidP="001A153C">
            <w:pPr>
              <w:ind w:right="-613"/>
              <w:jc w:val="both"/>
              <w:rPr>
                <w:rFonts w:ascii="Arial" w:hAnsi="Arial" w:cs="Arial"/>
                <w:b/>
                <w:sz w:val="16"/>
                <w:szCs w:val="16"/>
              </w:rPr>
            </w:pPr>
          </w:p>
        </w:tc>
        <w:tc>
          <w:tcPr>
            <w:tcW w:w="284" w:type="dxa"/>
          </w:tcPr>
          <w:p w:rsidR="00B45FA6" w:rsidRPr="00B45FA6" w:rsidRDefault="00B45FA6" w:rsidP="001A153C">
            <w:pPr>
              <w:ind w:right="-613"/>
              <w:jc w:val="both"/>
              <w:rPr>
                <w:rFonts w:ascii="Arial" w:hAnsi="Arial" w:cs="Arial"/>
                <w:b/>
                <w:sz w:val="16"/>
                <w:szCs w:val="16"/>
              </w:rPr>
            </w:pPr>
          </w:p>
        </w:tc>
        <w:tc>
          <w:tcPr>
            <w:tcW w:w="283" w:type="dxa"/>
          </w:tcPr>
          <w:p w:rsidR="00B45FA6" w:rsidRPr="00B45FA6" w:rsidRDefault="00B45FA6" w:rsidP="001A153C">
            <w:pPr>
              <w:ind w:right="-613"/>
              <w:jc w:val="both"/>
              <w:rPr>
                <w:rFonts w:ascii="Arial" w:hAnsi="Arial" w:cs="Arial"/>
                <w:b/>
                <w:sz w:val="16"/>
                <w:szCs w:val="16"/>
              </w:rPr>
            </w:pPr>
          </w:p>
        </w:tc>
      </w:tr>
    </w:tbl>
    <w:p w:rsidR="00B45FA6" w:rsidRPr="00615941" w:rsidRDefault="00615941" w:rsidP="00EB659C">
      <w:pPr>
        <w:ind w:left="-709" w:right="-613"/>
        <w:jc w:val="both"/>
        <w:rPr>
          <w:rFonts w:ascii="Arial" w:hAnsi="Arial" w:cs="Arial"/>
          <w:b/>
          <w:sz w:val="16"/>
          <w:szCs w:val="16"/>
        </w:rPr>
      </w:pPr>
      <w:r w:rsidRPr="00615941">
        <w:rPr>
          <w:rFonts w:ascii="Arial" w:hAnsi="Arial" w:cs="Arial"/>
          <w:sz w:val="16"/>
          <w:szCs w:val="16"/>
        </w:rPr>
        <w:t xml:space="preserve">Apply for: </w:t>
      </w:r>
      <w:r w:rsidRPr="00615941">
        <w:rPr>
          <w:rFonts w:ascii="Arial" w:hAnsi="Arial" w:cs="Arial"/>
          <w:sz w:val="16"/>
          <w:szCs w:val="16"/>
        </w:rPr>
        <w:sym w:font="Webdings" w:char="F031"/>
      </w:r>
      <w:r w:rsidR="00DD6C88">
        <w:rPr>
          <w:rFonts w:ascii="Arial" w:hAnsi="Arial" w:cs="Arial"/>
          <w:sz w:val="16"/>
          <w:szCs w:val="16"/>
        </w:rPr>
        <w:t>Visa/MasterCard</w:t>
      </w:r>
      <w:r>
        <w:rPr>
          <w:rFonts w:ascii="Arial" w:hAnsi="Arial" w:cs="Arial"/>
          <w:sz w:val="16"/>
          <w:szCs w:val="16"/>
        </w:rPr>
        <w:t xml:space="preserve">   </w:t>
      </w:r>
      <w:r w:rsidRPr="00615941">
        <w:rPr>
          <w:rFonts w:ascii="Arial" w:hAnsi="Arial" w:cs="Arial"/>
          <w:sz w:val="16"/>
          <w:szCs w:val="16"/>
        </w:rPr>
        <w:sym w:font="Webdings" w:char="F031"/>
      </w:r>
      <w:r w:rsidR="00DD6C88">
        <w:rPr>
          <w:rFonts w:ascii="Arial" w:hAnsi="Arial" w:cs="Arial"/>
          <w:sz w:val="16"/>
          <w:szCs w:val="16"/>
        </w:rPr>
        <w:t>Direct Debit (MY)</w:t>
      </w:r>
      <w:r>
        <w:rPr>
          <w:rFonts w:ascii="Arial" w:hAnsi="Arial" w:cs="Arial"/>
          <w:sz w:val="16"/>
          <w:szCs w:val="16"/>
        </w:rPr>
        <w:t xml:space="preserve">   </w:t>
      </w:r>
      <w:r w:rsidRPr="00615941">
        <w:rPr>
          <w:rFonts w:ascii="Arial" w:hAnsi="Arial" w:cs="Arial"/>
          <w:sz w:val="16"/>
          <w:szCs w:val="16"/>
        </w:rPr>
        <w:sym w:font="Webdings" w:char="F031"/>
      </w:r>
      <w:proofErr w:type="spellStart"/>
      <w:r w:rsidR="00DD6C88">
        <w:rPr>
          <w:rFonts w:ascii="Arial" w:hAnsi="Arial" w:cs="Arial"/>
          <w:sz w:val="16"/>
          <w:szCs w:val="16"/>
        </w:rPr>
        <w:t>eNETS</w:t>
      </w:r>
      <w:proofErr w:type="spellEnd"/>
      <w:r w:rsidR="00DD6C88">
        <w:rPr>
          <w:rFonts w:ascii="Arial" w:hAnsi="Arial" w:cs="Arial"/>
          <w:sz w:val="16"/>
          <w:szCs w:val="16"/>
        </w:rPr>
        <w:t xml:space="preserve"> Debit   </w:t>
      </w:r>
      <w:r w:rsidR="00DD6C88" w:rsidRPr="00615941">
        <w:rPr>
          <w:rFonts w:ascii="Arial" w:hAnsi="Arial" w:cs="Arial"/>
          <w:sz w:val="16"/>
          <w:szCs w:val="16"/>
        </w:rPr>
        <w:sym w:font="Webdings" w:char="F031"/>
      </w:r>
      <w:r w:rsidRPr="00615941">
        <w:rPr>
          <w:rFonts w:ascii="Arial" w:hAnsi="Arial" w:cs="Arial"/>
          <w:sz w:val="16"/>
          <w:szCs w:val="16"/>
        </w:rPr>
        <w:t>others:</w:t>
      </w:r>
      <w:r w:rsidR="00BF0A82">
        <w:rPr>
          <w:rFonts w:ascii="Arial" w:hAnsi="Arial" w:cs="Arial"/>
          <w:sz w:val="16"/>
          <w:szCs w:val="16"/>
        </w:rPr>
        <w:t xml:space="preserve"> </w:t>
      </w:r>
      <w:r w:rsidRPr="00615941">
        <w:rPr>
          <w:rFonts w:ascii="Arial" w:hAnsi="Arial" w:cs="Arial"/>
          <w:sz w:val="16"/>
          <w:szCs w:val="16"/>
        </w:rPr>
        <w:t>__</w:t>
      </w:r>
      <w:r>
        <w:rPr>
          <w:rFonts w:ascii="Arial" w:hAnsi="Arial" w:cs="Arial"/>
          <w:sz w:val="16"/>
          <w:szCs w:val="16"/>
        </w:rPr>
        <w:t>_</w:t>
      </w:r>
      <w:r w:rsidR="00DD6C88">
        <w:rPr>
          <w:rFonts w:ascii="Arial" w:hAnsi="Arial" w:cs="Arial"/>
          <w:sz w:val="16"/>
          <w:szCs w:val="16"/>
        </w:rPr>
        <w:t>____________________</w:t>
      </w:r>
    </w:p>
    <w:p w:rsidR="00D15D31" w:rsidRPr="00735088" w:rsidRDefault="00D15D31" w:rsidP="00D15D31">
      <w:pPr>
        <w:rPr>
          <w:rFonts w:ascii="Arial" w:hAnsi="Arial" w:cs="Arial"/>
          <w:b/>
          <w:sz w:val="12"/>
          <w:szCs w:val="12"/>
        </w:rPr>
      </w:pPr>
    </w:p>
    <w:tbl>
      <w:tblPr>
        <w:tblStyle w:val="TableGrid"/>
        <w:tblW w:w="10348" w:type="dxa"/>
        <w:tblInd w:w="-601" w:type="dxa"/>
        <w:tblLayout w:type="fixed"/>
        <w:tblLook w:val="04A0" w:firstRow="1" w:lastRow="0" w:firstColumn="1" w:lastColumn="0" w:noHBand="0" w:noVBand="1"/>
      </w:tblPr>
      <w:tblGrid>
        <w:gridCol w:w="2564"/>
        <w:gridCol w:w="265"/>
        <w:gridCol w:w="330"/>
        <w:gridCol w:w="803"/>
        <w:gridCol w:w="940"/>
        <w:gridCol w:w="52"/>
        <w:gridCol w:w="8"/>
        <w:gridCol w:w="276"/>
        <w:gridCol w:w="1111"/>
        <w:gridCol w:w="164"/>
        <w:gridCol w:w="871"/>
        <w:gridCol w:w="6"/>
        <w:gridCol w:w="403"/>
        <w:gridCol w:w="1275"/>
        <w:gridCol w:w="1280"/>
      </w:tblGrid>
      <w:tr w:rsidR="00D15D31" w:rsidRPr="00D15D31" w:rsidTr="00EB659C">
        <w:tc>
          <w:tcPr>
            <w:tcW w:w="10348" w:type="dxa"/>
            <w:gridSpan w:val="15"/>
            <w:shd w:val="clear" w:color="auto" w:fill="0070C0"/>
          </w:tcPr>
          <w:p w:rsidR="00D15D31" w:rsidRPr="00D15D31" w:rsidRDefault="00B23990" w:rsidP="00D15D31">
            <w:pPr>
              <w:rPr>
                <w:rFonts w:ascii="Arial" w:hAnsi="Arial" w:cs="Arial"/>
                <w:b/>
                <w:color w:val="FFFFFF" w:themeColor="background1"/>
                <w:sz w:val="20"/>
                <w:szCs w:val="20"/>
              </w:rPr>
            </w:pPr>
            <w:r>
              <w:rPr>
                <w:rFonts w:ascii="Arial" w:hAnsi="Arial" w:cs="Arial"/>
                <w:b/>
                <w:color w:val="FFFFFF" w:themeColor="background1"/>
                <w:sz w:val="20"/>
                <w:szCs w:val="20"/>
              </w:rPr>
              <w:t xml:space="preserve">A. </w:t>
            </w:r>
            <w:r w:rsidR="00AC1499">
              <w:rPr>
                <w:rFonts w:ascii="Arial" w:hAnsi="Arial" w:cs="Arial"/>
                <w:b/>
                <w:color w:val="FFFFFF" w:themeColor="background1"/>
                <w:sz w:val="20"/>
                <w:szCs w:val="20"/>
              </w:rPr>
              <w:t>SPONSORED MERCHANT</w:t>
            </w:r>
            <w:r w:rsidR="00D15D31" w:rsidRPr="00D15D31">
              <w:rPr>
                <w:rFonts w:ascii="Arial" w:hAnsi="Arial" w:cs="Arial"/>
                <w:b/>
                <w:color w:val="FFFFFF" w:themeColor="background1"/>
                <w:sz w:val="20"/>
                <w:szCs w:val="20"/>
              </w:rPr>
              <w:t xml:space="preserve"> PROFILE</w:t>
            </w:r>
          </w:p>
        </w:tc>
      </w:tr>
      <w:tr w:rsidR="00D15D31" w:rsidTr="00544B08">
        <w:tc>
          <w:tcPr>
            <w:tcW w:w="4902" w:type="dxa"/>
            <w:gridSpan w:val="5"/>
            <w:tcBorders>
              <w:bottom w:val="nil"/>
              <w:right w:val="single" w:sz="4" w:space="0" w:color="auto"/>
            </w:tcBorders>
          </w:tcPr>
          <w:p w:rsidR="00D15D31" w:rsidRDefault="00D15D31" w:rsidP="00D15D31">
            <w:pPr>
              <w:rPr>
                <w:rFonts w:ascii="Arial" w:hAnsi="Arial" w:cs="Arial"/>
                <w:b/>
              </w:rPr>
            </w:pPr>
            <w:r w:rsidRPr="00D15D31">
              <w:rPr>
                <w:rFonts w:ascii="Arial" w:hAnsi="Arial" w:cs="Arial"/>
                <w:b/>
                <w:sz w:val="16"/>
                <w:szCs w:val="16"/>
              </w:rPr>
              <w:t>Company Registered Name</w:t>
            </w:r>
          </w:p>
        </w:tc>
        <w:tc>
          <w:tcPr>
            <w:tcW w:w="2488" w:type="dxa"/>
            <w:gridSpan w:val="7"/>
            <w:tcBorders>
              <w:top w:val="single" w:sz="4" w:space="0" w:color="auto"/>
              <w:left w:val="single" w:sz="4" w:space="0" w:color="auto"/>
              <w:bottom w:val="nil"/>
              <w:right w:val="single" w:sz="4" w:space="0" w:color="auto"/>
            </w:tcBorders>
          </w:tcPr>
          <w:p w:rsidR="00D15D31" w:rsidRPr="00D15D31" w:rsidRDefault="00D15D31" w:rsidP="00D15D31">
            <w:pPr>
              <w:rPr>
                <w:rFonts w:ascii="Arial" w:hAnsi="Arial" w:cs="Arial"/>
                <w:b/>
                <w:sz w:val="16"/>
                <w:szCs w:val="16"/>
              </w:rPr>
            </w:pPr>
            <w:r>
              <w:rPr>
                <w:rFonts w:ascii="Arial" w:hAnsi="Arial" w:cs="Arial"/>
                <w:b/>
                <w:sz w:val="16"/>
                <w:szCs w:val="16"/>
              </w:rPr>
              <w:t>Company Registration No.</w:t>
            </w:r>
          </w:p>
        </w:tc>
        <w:tc>
          <w:tcPr>
            <w:tcW w:w="2958" w:type="dxa"/>
            <w:gridSpan w:val="3"/>
            <w:tcBorders>
              <w:top w:val="single" w:sz="4" w:space="0" w:color="auto"/>
              <w:left w:val="single" w:sz="4" w:space="0" w:color="auto"/>
              <w:bottom w:val="nil"/>
              <w:right w:val="single" w:sz="4" w:space="0" w:color="auto"/>
            </w:tcBorders>
          </w:tcPr>
          <w:p w:rsidR="00D15D31" w:rsidRPr="00D15D31" w:rsidRDefault="00D15D31" w:rsidP="00D15D31">
            <w:pPr>
              <w:rPr>
                <w:rFonts w:ascii="Arial" w:hAnsi="Arial" w:cs="Arial"/>
                <w:b/>
                <w:sz w:val="16"/>
                <w:szCs w:val="16"/>
              </w:rPr>
            </w:pPr>
            <w:r>
              <w:rPr>
                <w:rFonts w:ascii="Arial" w:hAnsi="Arial" w:cs="Arial"/>
                <w:b/>
                <w:sz w:val="16"/>
                <w:szCs w:val="16"/>
              </w:rPr>
              <w:t>Company Registration Date</w:t>
            </w:r>
          </w:p>
        </w:tc>
      </w:tr>
      <w:tr w:rsidR="00EB659C" w:rsidTr="00544B08">
        <w:tc>
          <w:tcPr>
            <w:tcW w:w="4902" w:type="dxa"/>
            <w:gridSpan w:val="5"/>
            <w:tcBorders>
              <w:top w:val="nil"/>
              <w:bottom w:val="single" w:sz="4" w:space="0" w:color="auto"/>
              <w:right w:val="single" w:sz="4" w:space="0" w:color="auto"/>
            </w:tcBorders>
          </w:tcPr>
          <w:p w:rsidR="00D15D31" w:rsidRDefault="00D15D31" w:rsidP="00D15D31">
            <w:pPr>
              <w:rPr>
                <w:rFonts w:ascii="Arial" w:hAnsi="Arial" w:cs="Arial"/>
                <w:b/>
              </w:rPr>
            </w:pPr>
          </w:p>
        </w:tc>
        <w:tc>
          <w:tcPr>
            <w:tcW w:w="2488" w:type="dxa"/>
            <w:gridSpan w:val="7"/>
            <w:tcBorders>
              <w:top w:val="nil"/>
              <w:left w:val="single" w:sz="4" w:space="0" w:color="auto"/>
              <w:bottom w:val="single" w:sz="4" w:space="0" w:color="auto"/>
              <w:right w:val="single" w:sz="4" w:space="0" w:color="auto"/>
            </w:tcBorders>
          </w:tcPr>
          <w:p w:rsidR="00D15D31" w:rsidRDefault="00D15D31" w:rsidP="00D15D31">
            <w:pPr>
              <w:rPr>
                <w:rFonts w:ascii="Arial" w:hAnsi="Arial" w:cs="Arial"/>
                <w:b/>
              </w:rPr>
            </w:pPr>
          </w:p>
        </w:tc>
        <w:tc>
          <w:tcPr>
            <w:tcW w:w="2958" w:type="dxa"/>
            <w:gridSpan w:val="3"/>
            <w:tcBorders>
              <w:top w:val="nil"/>
              <w:left w:val="single" w:sz="4" w:space="0" w:color="auto"/>
              <w:bottom w:val="single" w:sz="4" w:space="0" w:color="auto"/>
              <w:right w:val="single" w:sz="4" w:space="0" w:color="auto"/>
            </w:tcBorders>
          </w:tcPr>
          <w:p w:rsidR="00D15D31" w:rsidRDefault="00D15D31" w:rsidP="00D15D31">
            <w:pPr>
              <w:rPr>
                <w:rFonts w:ascii="Arial" w:hAnsi="Arial" w:cs="Arial"/>
                <w:b/>
              </w:rPr>
            </w:pPr>
          </w:p>
        </w:tc>
      </w:tr>
      <w:tr w:rsidR="009761F4" w:rsidTr="00544B08">
        <w:trPr>
          <w:trHeight w:val="82"/>
        </w:trPr>
        <w:tc>
          <w:tcPr>
            <w:tcW w:w="4902" w:type="dxa"/>
            <w:gridSpan w:val="5"/>
            <w:tcBorders>
              <w:top w:val="single" w:sz="4" w:space="0" w:color="auto"/>
              <w:left w:val="single" w:sz="4" w:space="0" w:color="auto"/>
              <w:bottom w:val="nil"/>
              <w:right w:val="single" w:sz="4" w:space="0" w:color="auto"/>
            </w:tcBorders>
          </w:tcPr>
          <w:p w:rsidR="009761F4" w:rsidRPr="00D15D31" w:rsidRDefault="00A235F1" w:rsidP="00A235F1">
            <w:pPr>
              <w:rPr>
                <w:rFonts w:ascii="Arial" w:hAnsi="Arial" w:cs="Arial"/>
                <w:b/>
                <w:sz w:val="16"/>
                <w:szCs w:val="16"/>
              </w:rPr>
            </w:pPr>
            <w:r>
              <w:rPr>
                <w:rFonts w:ascii="Arial" w:hAnsi="Arial" w:cs="Arial"/>
                <w:b/>
                <w:sz w:val="16"/>
                <w:szCs w:val="16"/>
              </w:rPr>
              <w:t xml:space="preserve">Legal / </w:t>
            </w:r>
            <w:r w:rsidR="00A33A36">
              <w:rPr>
                <w:rFonts w:ascii="Arial" w:hAnsi="Arial" w:cs="Arial"/>
                <w:b/>
                <w:sz w:val="16"/>
                <w:szCs w:val="16"/>
              </w:rPr>
              <w:t xml:space="preserve">Registered </w:t>
            </w:r>
            <w:r w:rsidR="009761F4">
              <w:rPr>
                <w:rFonts w:ascii="Arial" w:hAnsi="Arial" w:cs="Arial"/>
                <w:b/>
                <w:sz w:val="16"/>
                <w:szCs w:val="16"/>
              </w:rPr>
              <w:t>Address</w:t>
            </w:r>
          </w:p>
        </w:tc>
        <w:tc>
          <w:tcPr>
            <w:tcW w:w="5446" w:type="dxa"/>
            <w:gridSpan w:val="10"/>
            <w:vMerge w:val="restart"/>
            <w:tcBorders>
              <w:top w:val="single" w:sz="4" w:space="0" w:color="auto"/>
              <w:left w:val="single" w:sz="4" w:space="0" w:color="auto"/>
            </w:tcBorders>
          </w:tcPr>
          <w:p w:rsidR="009761F4" w:rsidRPr="009761F4" w:rsidRDefault="00A235F1" w:rsidP="009761F4">
            <w:pPr>
              <w:rPr>
                <w:rFonts w:ascii="Arial" w:hAnsi="Arial" w:cs="Arial"/>
                <w:b/>
                <w:sz w:val="16"/>
                <w:szCs w:val="16"/>
              </w:rPr>
            </w:pPr>
            <w:r>
              <w:rPr>
                <w:rFonts w:ascii="Arial" w:hAnsi="Arial" w:cs="Arial"/>
                <w:b/>
                <w:sz w:val="16"/>
                <w:szCs w:val="16"/>
              </w:rPr>
              <w:t>Business Address</w:t>
            </w:r>
          </w:p>
        </w:tc>
      </w:tr>
      <w:tr w:rsidR="009761F4" w:rsidTr="00544B08">
        <w:tc>
          <w:tcPr>
            <w:tcW w:w="4902" w:type="dxa"/>
            <w:gridSpan w:val="5"/>
            <w:tcBorders>
              <w:top w:val="nil"/>
              <w:left w:val="single" w:sz="4" w:space="0" w:color="auto"/>
              <w:bottom w:val="single" w:sz="4" w:space="0" w:color="auto"/>
              <w:right w:val="single" w:sz="4" w:space="0" w:color="auto"/>
            </w:tcBorders>
          </w:tcPr>
          <w:p w:rsidR="009761F4" w:rsidRPr="00D15D31" w:rsidRDefault="009761F4" w:rsidP="00D15D31">
            <w:pPr>
              <w:rPr>
                <w:rFonts w:ascii="Arial" w:hAnsi="Arial" w:cs="Arial"/>
                <w:b/>
                <w:sz w:val="16"/>
                <w:szCs w:val="16"/>
              </w:rPr>
            </w:pPr>
          </w:p>
        </w:tc>
        <w:tc>
          <w:tcPr>
            <w:tcW w:w="5446" w:type="dxa"/>
            <w:gridSpan w:val="10"/>
            <w:vMerge/>
            <w:tcBorders>
              <w:left w:val="single" w:sz="4" w:space="0" w:color="auto"/>
              <w:bottom w:val="single" w:sz="4" w:space="0" w:color="auto"/>
            </w:tcBorders>
          </w:tcPr>
          <w:p w:rsidR="009761F4" w:rsidRPr="00D15D31" w:rsidRDefault="009761F4" w:rsidP="00D15D31">
            <w:pPr>
              <w:rPr>
                <w:rFonts w:ascii="Arial" w:hAnsi="Arial" w:cs="Arial"/>
                <w:b/>
                <w:sz w:val="16"/>
                <w:szCs w:val="16"/>
              </w:rPr>
            </w:pPr>
          </w:p>
        </w:tc>
      </w:tr>
      <w:tr w:rsidR="00A235F1" w:rsidTr="00544B08">
        <w:trPr>
          <w:trHeight w:val="64"/>
        </w:trPr>
        <w:tc>
          <w:tcPr>
            <w:tcW w:w="2564" w:type="dxa"/>
            <w:tcBorders>
              <w:top w:val="single" w:sz="4" w:space="0" w:color="auto"/>
              <w:bottom w:val="nil"/>
            </w:tcBorders>
          </w:tcPr>
          <w:p w:rsidR="00A235F1" w:rsidRPr="00D15D31" w:rsidRDefault="00A235F1" w:rsidP="001A153C">
            <w:pPr>
              <w:rPr>
                <w:rFonts w:ascii="Arial" w:hAnsi="Arial" w:cs="Arial"/>
                <w:b/>
                <w:sz w:val="16"/>
                <w:szCs w:val="16"/>
              </w:rPr>
            </w:pPr>
            <w:r>
              <w:rPr>
                <w:rFonts w:ascii="Arial" w:hAnsi="Arial" w:cs="Arial"/>
                <w:b/>
                <w:sz w:val="16"/>
                <w:szCs w:val="16"/>
              </w:rPr>
              <w:t>City</w:t>
            </w:r>
          </w:p>
        </w:tc>
        <w:tc>
          <w:tcPr>
            <w:tcW w:w="2338" w:type="dxa"/>
            <w:gridSpan w:val="4"/>
            <w:tcBorders>
              <w:top w:val="single" w:sz="4" w:space="0" w:color="auto"/>
              <w:bottom w:val="nil"/>
            </w:tcBorders>
          </w:tcPr>
          <w:p w:rsidR="00A235F1" w:rsidRPr="00D15D31" w:rsidRDefault="00A235F1" w:rsidP="001A153C">
            <w:pPr>
              <w:rPr>
                <w:rFonts w:ascii="Arial" w:hAnsi="Arial" w:cs="Arial"/>
                <w:b/>
                <w:sz w:val="16"/>
                <w:szCs w:val="16"/>
              </w:rPr>
            </w:pPr>
            <w:r>
              <w:rPr>
                <w:rFonts w:ascii="Arial" w:hAnsi="Arial" w:cs="Arial"/>
                <w:b/>
                <w:sz w:val="16"/>
                <w:szCs w:val="16"/>
              </w:rPr>
              <w:t>State</w:t>
            </w:r>
          </w:p>
        </w:tc>
        <w:tc>
          <w:tcPr>
            <w:tcW w:w="2488" w:type="dxa"/>
            <w:gridSpan w:val="7"/>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City</w:t>
            </w:r>
          </w:p>
        </w:tc>
        <w:tc>
          <w:tcPr>
            <w:tcW w:w="2958" w:type="dxa"/>
            <w:gridSpan w:val="3"/>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State</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rPr>
                <w:rFonts w:ascii="Arial" w:hAnsi="Arial" w:cs="Arial"/>
                <w:b/>
                <w:sz w:val="16"/>
                <w:szCs w:val="16"/>
              </w:rPr>
            </w:pPr>
          </w:p>
        </w:tc>
      </w:tr>
      <w:tr w:rsidR="00A235F1" w:rsidTr="00544B08">
        <w:trPr>
          <w:trHeight w:val="60"/>
        </w:trPr>
        <w:tc>
          <w:tcPr>
            <w:tcW w:w="2564" w:type="dxa"/>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Zip / Postal Code</w:t>
            </w:r>
          </w:p>
        </w:tc>
        <w:tc>
          <w:tcPr>
            <w:tcW w:w="2338" w:type="dxa"/>
            <w:gridSpan w:val="4"/>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Country</w:t>
            </w:r>
          </w:p>
        </w:tc>
        <w:tc>
          <w:tcPr>
            <w:tcW w:w="2488" w:type="dxa"/>
            <w:gridSpan w:val="7"/>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Zip / Postal Code</w:t>
            </w:r>
          </w:p>
        </w:tc>
        <w:tc>
          <w:tcPr>
            <w:tcW w:w="2958" w:type="dxa"/>
            <w:gridSpan w:val="3"/>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Country</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rPr>
                <w:rFonts w:ascii="Arial" w:hAnsi="Arial" w:cs="Arial"/>
                <w:b/>
                <w:sz w:val="16"/>
                <w:szCs w:val="16"/>
              </w:rPr>
            </w:pPr>
          </w:p>
        </w:tc>
      </w:tr>
      <w:tr w:rsidR="00A235F1" w:rsidTr="001A153C">
        <w:trPr>
          <w:trHeight w:val="64"/>
        </w:trPr>
        <w:tc>
          <w:tcPr>
            <w:tcW w:w="10348" w:type="dxa"/>
            <w:gridSpan w:val="15"/>
            <w:tcBorders>
              <w:top w:val="single" w:sz="4" w:space="0" w:color="auto"/>
              <w:bottom w:val="nil"/>
            </w:tcBorders>
          </w:tcPr>
          <w:p w:rsidR="00A235F1" w:rsidRDefault="00A235F1" w:rsidP="00A235F1">
            <w:pPr>
              <w:rPr>
                <w:rFonts w:ascii="Arial" w:hAnsi="Arial" w:cs="Arial"/>
                <w:sz w:val="16"/>
                <w:szCs w:val="16"/>
              </w:rPr>
            </w:pPr>
            <w:r>
              <w:rPr>
                <w:rFonts w:ascii="Arial" w:hAnsi="Arial" w:cs="Arial"/>
                <w:b/>
                <w:sz w:val="16"/>
                <w:szCs w:val="16"/>
              </w:rPr>
              <w:t xml:space="preserve">Type of Business:                  </w:t>
            </w:r>
            <w:r>
              <w:rPr>
                <w:rFonts w:ascii="Arial" w:hAnsi="Arial" w:cs="Arial"/>
              </w:rPr>
              <w:sym w:font="Webdings" w:char="F031"/>
            </w:r>
            <w:r>
              <w:rPr>
                <w:rFonts w:ascii="Arial" w:hAnsi="Arial" w:cs="Arial"/>
                <w:sz w:val="16"/>
                <w:szCs w:val="16"/>
              </w:rPr>
              <w:t xml:space="preserve"> Sole Proprietor  </w:t>
            </w:r>
            <w:r>
              <w:rPr>
                <w:rFonts w:ascii="Arial" w:hAnsi="Arial" w:cs="Arial"/>
              </w:rPr>
              <w:sym w:font="Webdings" w:char="F031"/>
            </w:r>
            <w:r>
              <w:rPr>
                <w:rFonts w:ascii="Arial" w:hAnsi="Arial" w:cs="Arial"/>
                <w:sz w:val="16"/>
                <w:szCs w:val="16"/>
              </w:rPr>
              <w:t xml:space="preserve"> Partnership  </w:t>
            </w:r>
            <w:r>
              <w:rPr>
                <w:rFonts w:ascii="Arial" w:hAnsi="Arial" w:cs="Arial"/>
              </w:rPr>
              <w:sym w:font="Webdings" w:char="F031"/>
            </w:r>
            <w:r>
              <w:rPr>
                <w:rFonts w:ascii="Arial" w:hAnsi="Arial" w:cs="Arial"/>
                <w:sz w:val="16"/>
                <w:szCs w:val="16"/>
              </w:rPr>
              <w:t xml:space="preserve"> Limited Liability Company  </w:t>
            </w:r>
            <w:r>
              <w:rPr>
                <w:rFonts w:ascii="Arial" w:hAnsi="Arial" w:cs="Arial"/>
              </w:rPr>
              <w:sym w:font="Webdings" w:char="F031"/>
            </w:r>
            <w:r>
              <w:rPr>
                <w:rFonts w:ascii="Arial" w:hAnsi="Arial" w:cs="Arial"/>
              </w:rPr>
              <w:t xml:space="preserve"> </w:t>
            </w:r>
            <w:r>
              <w:rPr>
                <w:rFonts w:ascii="Arial" w:hAnsi="Arial" w:cs="Arial"/>
                <w:sz w:val="16"/>
                <w:szCs w:val="16"/>
              </w:rPr>
              <w:t xml:space="preserve">Corporation  </w:t>
            </w:r>
            <w:r>
              <w:rPr>
                <w:rFonts w:ascii="Arial" w:hAnsi="Arial" w:cs="Arial"/>
              </w:rPr>
              <w:sym w:font="Webdings" w:char="F031"/>
            </w:r>
            <w:r>
              <w:rPr>
                <w:rFonts w:ascii="Arial" w:hAnsi="Arial" w:cs="Arial"/>
                <w:sz w:val="16"/>
                <w:szCs w:val="16"/>
              </w:rPr>
              <w:t xml:space="preserve"> Not For Profit </w:t>
            </w:r>
          </w:p>
          <w:p w:rsidR="00A235F1" w:rsidRDefault="00A235F1" w:rsidP="001A153C">
            <w:pPr>
              <w:rPr>
                <w:rFonts w:ascii="Arial" w:hAnsi="Arial" w:cs="Arial"/>
                <w:b/>
                <w:sz w:val="16"/>
                <w:szCs w:val="16"/>
              </w:rPr>
            </w:pPr>
            <w:r>
              <w:rPr>
                <w:rFonts w:ascii="Arial" w:hAnsi="Arial" w:cs="Arial"/>
              </w:rPr>
              <w:tab/>
            </w:r>
            <w:r>
              <w:rPr>
                <w:rFonts w:ascii="Arial" w:hAnsi="Arial" w:cs="Arial"/>
              </w:rPr>
              <w:tab/>
            </w:r>
            <w:r>
              <w:rPr>
                <w:rFonts w:ascii="Arial" w:hAnsi="Arial" w:cs="Arial"/>
              </w:rPr>
              <w:tab/>
            </w:r>
            <w:r>
              <w:rPr>
                <w:rFonts w:ascii="Arial" w:hAnsi="Arial" w:cs="Arial"/>
              </w:rPr>
              <w:sym w:font="Webdings" w:char="F031"/>
            </w:r>
            <w:r>
              <w:rPr>
                <w:rFonts w:ascii="Arial" w:hAnsi="Arial" w:cs="Arial"/>
              </w:rPr>
              <w:t xml:space="preserve"> </w:t>
            </w:r>
            <w:r>
              <w:rPr>
                <w:rFonts w:ascii="Arial" w:hAnsi="Arial" w:cs="Arial"/>
                <w:sz w:val="16"/>
                <w:szCs w:val="16"/>
              </w:rPr>
              <w:t>Others ___________________________________________</w:t>
            </w:r>
          </w:p>
        </w:tc>
      </w:tr>
      <w:tr w:rsidR="00636AE0" w:rsidTr="00636AE0">
        <w:trPr>
          <w:trHeight w:val="64"/>
        </w:trPr>
        <w:tc>
          <w:tcPr>
            <w:tcW w:w="2564" w:type="dxa"/>
            <w:tcBorders>
              <w:top w:val="single" w:sz="4" w:space="0" w:color="auto"/>
              <w:bottom w:val="nil"/>
            </w:tcBorders>
          </w:tcPr>
          <w:p w:rsidR="00636AE0" w:rsidRPr="00D15D31" w:rsidRDefault="00636AE0" w:rsidP="00636AE0">
            <w:pPr>
              <w:rPr>
                <w:rFonts w:ascii="Arial" w:hAnsi="Arial" w:cs="Arial"/>
                <w:b/>
                <w:sz w:val="16"/>
                <w:szCs w:val="16"/>
              </w:rPr>
            </w:pPr>
            <w:r>
              <w:rPr>
                <w:rFonts w:ascii="Arial" w:hAnsi="Arial" w:cs="Arial"/>
                <w:b/>
                <w:sz w:val="16"/>
                <w:szCs w:val="16"/>
              </w:rPr>
              <w:t>Telephone No.</w:t>
            </w:r>
          </w:p>
        </w:tc>
        <w:tc>
          <w:tcPr>
            <w:tcW w:w="2338" w:type="dxa"/>
            <w:gridSpan w:val="4"/>
            <w:tcBorders>
              <w:top w:val="single" w:sz="4" w:space="0" w:color="auto"/>
              <w:bottom w:val="nil"/>
            </w:tcBorders>
          </w:tcPr>
          <w:p w:rsidR="00636AE0" w:rsidRPr="00D15D31" w:rsidRDefault="00636AE0" w:rsidP="00636AE0">
            <w:pPr>
              <w:rPr>
                <w:rFonts w:ascii="Arial" w:hAnsi="Arial" w:cs="Arial"/>
                <w:b/>
                <w:sz w:val="16"/>
                <w:szCs w:val="16"/>
              </w:rPr>
            </w:pPr>
            <w:r>
              <w:rPr>
                <w:rFonts w:ascii="Arial" w:hAnsi="Arial" w:cs="Arial"/>
                <w:b/>
                <w:sz w:val="16"/>
                <w:szCs w:val="16"/>
              </w:rPr>
              <w:t>Fax No.</w:t>
            </w:r>
          </w:p>
        </w:tc>
        <w:tc>
          <w:tcPr>
            <w:tcW w:w="2488" w:type="dxa"/>
            <w:gridSpan w:val="7"/>
            <w:tcBorders>
              <w:bottom w:val="nil"/>
            </w:tcBorders>
          </w:tcPr>
          <w:p w:rsidR="00636AE0" w:rsidRPr="00D15D31" w:rsidRDefault="00615941" w:rsidP="00615941">
            <w:pPr>
              <w:rPr>
                <w:rFonts w:ascii="Arial" w:hAnsi="Arial" w:cs="Arial"/>
                <w:b/>
                <w:sz w:val="16"/>
                <w:szCs w:val="16"/>
              </w:rPr>
            </w:pPr>
            <w:r>
              <w:rPr>
                <w:rFonts w:ascii="Arial" w:hAnsi="Arial" w:cs="Arial"/>
                <w:b/>
                <w:sz w:val="16"/>
                <w:szCs w:val="16"/>
              </w:rPr>
              <w:t>No. of employees</w:t>
            </w:r>
          </w:p>
        </w:tc>
        <w:tc>
          <w:tcPr>
            <w:tcW w:w="2958" w:type="dxa"/>
            <w:gridSpan w:val="3"/>
            <w:tcBorders>
              <w:bottom w:val="nil"/>
            </w:tcBorders>
          </w:tcPr>
          <w:p w:rsidR="00615941" w:rsidRDefault="00615941" w:rsidP="00615941">
            <w:pPr>
              <w:rPr>
                <w:rFonts w:ascii="Arial" w:hAnsi="Arial" w:cs="Arial"/>
                <w:b/>
                <w:sz w:val="16"/>
                <w:szCs w:val="16"/>
              </w:rPr>
            </w:pPr>
            <w:r>
              <w:rPr>
                <w:rFonts w:ascii="Arial" w:hAnsi="Arial" w:cs="Arial"/>
                <w:b/>
                <w:sz w:val="16"/>
                <w:szCs w:val="16"/>
              </w:rPr>
              <w:t>Capital Resources (Assets)</w:t>
            </w:r>
          </w:p>
          <w:p w:rsidR="00636AE0" w:rsidRPr="00D15D31" w:rsidRDefault="00636AE0" w:rsidP="00636AE0">
            <w:pPr>
              <w:rPr>
                <w:rFonts w:ascii="Arial" w:hAnsi="Arial" w:cs="Arial"/>
                <w:b/>
                <w:sz w:val="16"/>
                <w:szCs w:val="16"/>
              </w:rPr>
            </w:pPr>
          </w:p>
        </w:tc>
      </w:tr>
      <w:tr w:rsidR="00636AE0" w:rsidTr="00636AE0">
        <w:tc>
          <w:tcPr>
            <w:tcW w:w="2564" w:type="dxa"/>
            <w:tcBorders>
              <w:top w:val="nil"/>
              <w:bottom w:val="single" w:sz="4" w:space="0" w:color="auto"/>
            </w:tcBorders>
          </w:tcPr>
          <w:p w:rsidR="00636AE0" w:rsidRPr="00D15D31" w:rsidRDefault="00636AE0" w:rsidP="00636AE0">
            <w:pPr>
              <w:rPr>
                <w:rFonts w:ascii="Arial" w:hAnsi="Arial" w:cs="Arial"/>
                <w:b/>
                <w:sz w:val="16"/>
                <w:szCs w:val="16"/>
              </w:rPr>
            </w:pPr>
          </w:p>
        </w:tc>
        <w:tc>
          <w:tcPr>
            <w:tcW w:w="2338" w:type="dxa"/>
            <w:gridSpan w:val="4"/>
            <w:tcBorders>
              <w:top w:val="nil"/>
              <w:bottom w:val="single" w:sz="4" w:space="0" w:color="auto"/>
            </w:tcBorders>
          </w:tcPr>
          <w:p w:rsidR="00636AE0" w:rsidRPr="00D15D31" w:rsidRDefault="00636AE0" w:rsidP="00636AE0">
            <w:pPr>
              <w:rPr>
                <w:rFonts w:ascii="Arial" w:hAnsi="Arial" w:cs="Arial"/>
                <w:b/>
                <w:sz w:val="16"/>
                <w:szCs w:val="16"/>
              </w:rPr>
            </w:pPr>
          </w:p>
        </w:tc>
        <w:tc>
          <w:tcPr>
            <w:tcW w:w="2488" w:type="dxa"/>
            <w:gridSpan w:val="7"/>
            <w:tcBorders>
              <w:top w:val="nil"/>
              <w:bottom w:val="single" w:sz="4" w:space="0" w:color="auto"/>
            </w:tcBorders>
          </w:tcPr>
          <w:p w:rsidR="00636AE0" w:rsidRPr="00D15D31" w:rsidRDefault="00636AE0" w:rsidP="00636AE0">
            <w:pPr>
              <w:rPr>
                <w:rFonts w:ascii="Arial" w:hAnsi="Arial" w:cs="Arial"/>
                <w:b/>
                <w:sz w:val="16"/>
                <w:szCs w:val="16"/>
              </w:rPr>
            </w:pPr>
          </w:p>
        </w:tc>
        <w:tc>
          <w:tcPr>
            <w:tcW w:w="2958" w:type="dxa"/>
            <w:gridSpan w:val="3"/>
            <w:tcBorders>
              <w:top w:val="nil"/>
              <w:bottom w:val="single" w:sz="4" w:space="0" w:color="auto"/>
            </w:tcBorders>
          </w:tcPr>
          <w:p w:rsidR="00636AE0" w:rsidRPr="00D15D31" w:rsidRDefault="00636AE0" w:rsidP="00636AE0">
            <w:pPr>
              <w:rPr>
                <w:rFonts w:ascii="Arial" w:hAnsi="Arial" w:cs="Arial"/>
                <w:b/>
                <w:sz w:val="16"/>
                <w:szCs w:val="16"/>
              </w:rPr>
            </w:pPr>
          </w:p>
        </w:tc>
      </w:tr>
      <w:tr w:rsidR="00636AE0" w:rsidTr="00636AE0">
        <w:trPr>
          <w:trHeight w:val="64"/>
        </w:trPr>
        <w:tc>
          <w:tcPr>
            <w:tcW w:w="4902" w:type="dxa"/>
            <w:gridSpan w:val="5"/>
            <w:tcBorders>
              <w:top w:val="single" w:sz="4" w:space="0" w:color="auto"/>
              <w:bottom w:val="nil"/>
            </w:tcBorders>
          </w:tcPr>
          <w:p w:rsidR="00636AE0" w:rsidRPr="00D15D31" w:rsidRDefault="00636AE0" w:rsidP="00615941">
            <w:pPr>
              <w:rPr>
                <w:rFonts w:ascii="Arial" w:hAnsi="Arial" w:cs="Arial"/>
                <w:b/>
                <w:sz w:val="16"/>
                <w:szCs w:val="16"/>
              </w:rPr>
            </w:pPr>
            <w:r>
              <w:rPr>
                <w:rFonts w:ascii="Arial" w:hAnsi="Arial" w:cs="Arial"/>
                <w:b/>
                <w:sz w:val="16"/>
                <w:szCs w:val="16"/>
              </w:rPr>
              <w:t xml:space="preserve">Mailing </w:t>
            </w:r>
            <w:r w:rsidR="00615941">
              <w:rPr>
                <w:rFonts w:ascii="Arial" w:hAnsi="Arial" w:cs="Arial"/>
                <w:b/>
                <w:sz w:val="16"/>
                <w:szCs w:val="16"/>
              </w:rPr>
              <w:t>/ C</w:t>
            </w:r>
            <w:r>
              <w:rPr>
                <w:rFonts w:ascii="Arial" w:hAnsi="Arial" w:cs="Arial"/>
                <w:b/>
                <w:sz w:val="16"/>
                <w:szCs w:val="16"/>
              </w:rPr>
              <w:t>orrespondence address is</w:t>
            </w:r>
          </w:p>
        </w:tc>
        <w:tc>
          <w:tcPr>
            <w:tcW w:w="2488" w:type="dxa"/>
            <w:gridSpan w:val="7"/>
            <w:tcBorders>
              <w:bottom w:val="nil"/>
            </w:tcBorders>
          </w:tcPr>
          <w:p w:rsidR="00636AE0" w:rsidRPr="00D15D31" w:rsidRDefault="00615941" w:rsidP="001A153C">
            <w:pPr>
              <w:rPr>
                <w:rFonts w:ascii="Arial" w:hAnsi="Arial" w:cs="Arial"/>
                <w:b/>
                <w:sz w:val="16"/>
                <w:szCs w:val="16"/>
              </w:rPr>
            </w:pPr>
            <w:r>
              <w:rPr>
                <w:rFonts w:ascii="Arial" w:hAnsi="Arial" w:cs="Arial"/>
                <w:b/>
                <w:sz w:val="16"/>
                <w:szCs w:val="16"/>
              </w:rPr>
              <w:t>GST Registration No.</w:t>
            </w:r>
          </w:p>
        </w:tc>
        <w:tc>
          <w:tcPr>
            <w:tcW w:w="2958" w:type="dxa"/>
            <w:gridSpan w:val="3"/>
            <w:tcBorders>
              <w:bottom w:val="nil"/>
            </w:tcBorders>
          </w:tcPr>
          <w:p w:rsidR="00636AE0" w:rsidRPr="00D15D31" w:rsidRDefault="00615941" w:rsidP="001A153C">
            <w:pPr>
              <w:rPr>
                <w:rFonts w:ascii="Arial" w:hAnsi="Arial" w:cs="Arial"/>
                <w:b/>
                <w:sz w:val="16"/>
                <w:szCs w:val="16"/>
              </w:rPr>
            </w:pPr>
            <w:r>
              <w:rPr>
                <w:rFonts w:ascii="Arial" w:hAnsi="Arial" w:cs="Arial"/>
                <w:b/>
                <w:sz w:val="16"/>
                <w:szCs w:val="16"/>
              </w:rPr>
              <w:t>Merchant Category Code</w:t>
            </w:r>
          </w:p>
        </w:tc>
      </w:tr>
      <w:tr w:rsidR="00636AE0" w:rsidTr="00636AE0">
        <w:tc>
          <w:tcPr>
            <w:tcW w:w="4902" w:type="dxa"/>
            <w:gridSpan w:val="5"/>
            <w:tcBorders>
              <w:top w:val="nil"/>
              <w:bottom w:val="single" w:sz="4" w:space="0" w:color="auto"/>
            </w:tcBorders>
          </w:tcPr>
          <w:p w:rsidR="00636AE0" w:rsidRPr="00D15D31" w:rsidRDefault="00636AE0" w:rsidP="00636AE0">
            <w:pPr>
              <w:rPr>
                <w:rFonts w:ascii="Arial" w:hAnsi="Arial" w:cs="Arial"/>
                <w:b/>
                <w:sz w:val="16"/>
                <w:szCs w:val="16"/>
              </w:rPr>
            </w:pPr>
            <w:r>
              <w:rPr>
                <w:rFonts w:ascii="Arial" w:hAnsi="Arial" w:cs="Arial"/>
              </w:rPr>
              <w:sym w:font="Webdings" w:char="F031"/>
            </w:r>
            <w:r>
              <w:rPr>
                <w:rFonts w:ascii="Arial" w:hAnsi="Arial" w:cs="Arial"/>
                <w:sz w:val="16"/>
                <w:szCs w:val="16"/>
              </w:rPr>
              <w:t xml:space="preserve"> Registered Address   </w:t>
            </w:r>
            <w:r>
              <w:rPr>
                <w:rFonts w:ascii="Arial" w:hAnsi="Arial" w:cs="Arial"/>
              </w:rPr>
              <w:sym w:font="Webdings" w:char="F031"/>
            </w:r>
            <w:r>
              <w:rPr>
                <w:rFonts w:ascii="Arial" w:hAnsi="Arial" w:cs="Arial"/>
                <w:sz w:val="16"/>
                <w:szCs w:val="16"/>
              </w:rPr>
              <w:t xml:space="preserve"> Business Address  </w:t>
            </w:r>
          </w:p>
        </w:tc>
        <w:tc>
          <w:tcPr>
            <w:tcW w:w="2488" w:type="dxa"/>
            <w:gridSpan w:val="7"/>
            <w:tcBorders>
              <w:top w:val="nil"/>
              <w:bottom w:val="single" w:sz="4" w:space="0" w:color="auto"/>
            </w:tcBorders>
          </w:tcPr>
          <w:p w:rsidR="00636AE0" w:rsidRPr="00D15D31" w:rsidRDefault="00636AE0" w:rsidP="001A153C">
            <w:pPr>
              <w:rPr>
                <w:rFonts w:ascii="Arial" w:hAnsi="Arial" w:cs="Arial"/>
                <w:b/>
                <w:sz w:val="16"/>
                <w:szCs w:val="16"/>
              </w:rPr>
            </w:pPr>
          </w:p>
        </w:tc>
        <w:tc>
          <w:tcPr>
            <w:tcW w:w="2958" w:type="dxa"/>
            <w:gridSpan w:val="3"/>
            <w:tcBorders>
              <w:top w:val="nil"/>
              <w:bottom w:val="single" w:sz="4" w:space="0" w:color="auto"/>
            </w:tcBorders>
          </w:tcPr>
          <w:p w:rsidR="00636AE0" w:rsidRPr="00615941" w:rsidRDefault="00615941" w:rsidP="00615941">
            <w:pPr>
              <w:rPr>
                <w:rFonts w:ascii="Arial" w:hAnsi="Arial" w:cs="Arial"/>
                <w:b/>
                <w:i/>
                <w:sz w:val="16"/>
                <w:szCs w:val="16"/>
              </w:rPr>
            </w:pPr>
            <w:r w:rsidRPr="00DD6C88">
              <w:rPr>
                <w:rFonts w:ascii="Arial" w:hAnsi="Arial" w:cs="Arial"/>
                <w:i/>
                <w:color w:val="808080" w:themeColor="background1" w:themeShade="80"/>
                <w:sz w:val="16"/>
                <w:szCs w:val="16"/>
              </w:rPr>
              <w:t xml:space="preserve">(for </w:t>
            </w:r>
            <w:proofErr w:type="spellStart"/>
            <w:r w:rsidRPr="00DD6C88">
              <w:rPr>
                <w:rFonts w:ascii="Arial" w:hAnsi="Arial" w:cs="Arial"/>
                <w:i/>
                <w:color w:val="808080" w:themeColor="background1" w:themeShade="80"/>
                <w:sz w:val="16"/>
                <w:szCs w:val="16"/>
              </w:rPr>
              <w:t>eGHL</w:t>
            </w:r>
            <w:proofErr w:type="spellEnd"/>
            <w:r w:rsidRPr="00DD6C88">
              <w:rPr>
                <w:rFonts w:ascii="Arial" w:hAnsi="Arial" w:cs="Arial"/>
                <w:i/>
                <w:color w:val="808080" w:themeColor="background1" w:themeShade="80"/>
                <w:sz w:val="16"/>
                <w:szCs w:val="16"/>
              </w:rPr>
              <w:t xml:space="preserve"> use only)</w:t>
            </w:r>
          </w:p>
        </w:tc>
      </w:tr>
      <w:tr w:rsidR="00A235F1" w:rsidTr="00544B08">
        <w:tc>
          <w:tcPr>
            <w:tcW w:w="2564" w:type="dxa"/>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Main Contact Person Name</w:t>
            </w:r>
          </w:p>
        </w:tc>
        <w:tc>
          <w:tcPr>
            <w:tcW w:w="2338" w:type="dxa"/>
            <w:gridSpan w:val="4"/>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Designation</w:t>
            </w:r>
          </w:p>
        </w:tc>
        <w:tc>
          <w:tcPr>
            <w:tcW w:w="2488" w:type="dxa"/>
            <w:gridSpan w:val="7"/>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Billing Contact Name</w:t>
            </w:r>
          </w:p>
        </w:tc>
        <w:tc>
          <w:tcPr>
            <w:tcW w:w="2958" w:type="dxa"/>
            <w:gridSpan w:val="3"/>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Email Address</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jc w:val="center"/>
              <w:rPr>
                <w:rFonts w:ascii="Arial" w:hAnsi="Arial" w:cs="Arial"/>
                <w:b/>
                <w:sz w:val="16"/>
                <w:szCs w:val="16"/>
              </w:rPr>
            </w:pPr>
          </w:p>
        </w:tc>
      </w:tr>
      <w:tr w:rsidR="00A235F1" w:rsidTr="00544B08">
        <w:trPr>
          <w:trHeight w:val="117"/>
        </w:trPr>
        <w:tc>
          <w:tcPr>
            <w:tcW w:w="2564" w:type="dxa"/>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Mobile No.</w:t>
            </w:r>
          </w:p>
        </w:tc>
        <w:tc>
          <w:tcPr>
            <w:tcW w:w="2338" w:type="dxa"/>
            <w:gridSpan w:val="4"/>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Email Address</w:t>
            </w:r>
          </w:p>
        </w:tc>
        <w:tc>
          <w:tcPr>
            <w:tcW w:w="2488" w:type="dxa"/>
            <w:gridSpan w:val="7"/>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Technical Contact Name</w:t>
            </w:r>
          </w:p>
        </w:tc>
        <w:tc>
          <w:tcPr>
            <w:tcW w:w="2958" w:type="dxa"/>
            <w:gridSpan w:val="3"/>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Email Address</w:t>
            </w:r>
          </w:p>
        </w:tc>
      </w:tr>
      <w:tr w:rsidR="00A235F1" w:rsidTr="00544B08">
        <w:tc>
          <w:tcPr>
            <w:tcW w:w="2564" w:type="dxa"/>
            <w:tcBorders>
              <w:top w:val="nil"/>
            </w:tcBorders>
          </w:tcPr>
          <w:p w:rsidR="00A235F1" w:rsidRPr="00D15D31" w:rsidRDefault="00A235F1" w:rsidP="00D15D31">
            <w:pPr>
              <w:rPr>
                <w:rFonts w:ascii="Arial" w:hAnsi="Arial" w:cs="Arial"/>
                <w:b/>
                <w:sz w:val="16"/>
                <w:szCs w:val="16"/>
              </w:rPr>
            </w:pPr>
          </w:p>
        </w:tc>
        <w:tc>
          <w:tcPr>
            <w:tcW w:w="2338" w:type="dxa"/>
            <w:gridSpan w:val="4"/>
            <w:tcBorders>
              <w:top w:val="nil"/>
            </w:tcBorders>
          </w:tcPr>
          <w:p w:rsidR="00A235F1" w:rsidRPr="00D15D31" w:rsidRDefault="00A235F1" w:rsidP="00D15D31">
            <w:pPr>
              <w:rPr>
                <w:rFonts w:ascii="Arial" w:hAnsi="Arial" w:cs="Arial"/>
                <w:b/>
                <w:sz w:val="16"/>
                <w:szCs w:val="16"/>
              </w:rPr>
            </w:pPr>
          </w:p>
        </w:tc>
        <w:tc>
          <w:tcPr>
            <w:tcW w:w="2488" w:type="dxa"/>
            <w:gridSpan w:val="7"/>
            <w:tcBorders>
              <w:top w:val="nil"/>
            </w:tcBorders>
          </w:tcPr>
          <w:p w:rsidR="00A235F1" w:rsidRPr="00D15D31" w:rsidRDefault="00A235F1" w:rsidP="001A153C">
            <w:pPr>
              <w:rPr>
                <w:rFonts w:ascii="Arial" w:hAnsi="Arial" w:cs="Arial"/>
                <w:b/>
                <w:sz w:val="16"/>
                <w:szCs w:val="16"/>
              </w:rPr>
            </w:pPr>
          </w:p>
        </w:tc>
        <w:tc>
          <w:tcPr>
            <w:tcW w:w="2958" w:type="dxa"/>
            <w:gridSpan w:val="3"/>
            <w:tcBorders>
              <w:top w:val="nil"/>
            </w:tcBorders>
          </w:tcPr>
          <w:p w:rsidR="00A235F1" w:rsidRPr="00D15D31" w:rsidRDefault="00A235F1" w:rsidP="001A153C">
            <w:pPr>
              <w:jc w:val="center"/>
              <w:rPr>
                <w:rFonts w:ascii="Arial" w:hAnsi="Arial" w:cs="Arial"/>
                <w:b/>
                <w:sz w:val="16"/>
                <w:szCs w:val="16"/>
              </w:rPr>
            </w:pPr>
          </w:p>
        </w:tc>
      </w:tr>
      <w:tr w:rsidR="00A235F1" w:rsidTr="00544B08">
        <w:tc>
          <w:tcPr>
            <w:tcW w:w="4902" w:type="dxa"/>
            <w:gridSpan w:val="5"/>
          </w:tcPr>
          <w:p w:rsidR="00A235F1" w:rsidRPr="00D15D31" w:rsidRDefault="00A235F1" w:rsidP="00D15D31">
            <w:pPr>
              <w:rPr>
                <w:rFonts w:ascii="Arial" w:hAnsi="Arial" w:cs="Arial"/>
                <w:b/>
                <w:sz w:val="16"/>
                <w:szCs w:val="16"/>
              </w:rPr>
            </w:pPr>
            <w:r w:rsidRPr="005A5653">
              <w:rPr>
                <w:rFonts w:ascii="Arial" w:hAnsi="Arial" w:cs="Arial"/>
                <w:b/>
                <w:sz w:val="16"/>
                <w:szCs w:val="16"/>
              </w:rPr>
              <w:t>Office area zoned:</w:t>
            </w:r>
            <w:r>
              <w:rPr>
                <w:rFonts w:ascii="Arial" w:hAnsi="Arial" w:cs="Arial"/>
              </w:rPr>
              <w:t xml:space="preserve">    </w:t>
            </w:r>
            <w:r>
              <w:rPr>
                <w:rFonts w:ascii="Arial" w:hAnsi="Arial" w:cs="Arial"/>
              </w:rPr>
              <w:sym w:font="Webdings" w:char="F031"/>
            </w:r>
            <w:r w:rsidRPr="005A5653">
              <w:rPr>
                <w:rFonts w:ascii="Arial" w:hAnsi="Arial" w:cs="Arial"/>
                <w:sz w:val="16"/>
                <w:szCs w:val="16"/>
              </w:rPr>
              <w:t>Residential</w:t>
            </w:r>
            <w:r>
              <w:rPr>
                <w:rFonts w:ascii="Arial" w:hAnsi="Arial" w:cs="Arial"/>
                <w:sz w:val="14"/>
                <w:szCs w:val="14"/>
              </w:rPr>
              <w:t xml:space="preserve">   </w:t>
            </w:r>
            <w:r>
              <w:rPr>
                <w:rFonts w:ascii="Arial" w:hAnsi="Arial" w:cs="Arial"/>
              </w:rPr>
              <w:sym w:font="Webdings" w:char="F031"/>
            </w:r>
            <w:r w:rsidRPr="005A5653">
              <w:rPr>
                <w:rFonts w:ascii="Arial" w:hAnsi="Arial" w:cs="Arial"/>
                <w:sz w:val="16"/>
                <w:szCs w:val="16"/>
              </w:rPr>
              <w:t>Industrial</w:t>
            </w:r>
            <w:r w:rsidRPr="00323F60">
              <w:rPr>
                <w:rFonts w:ascii="Arial" w:hAnsi="Arial" w:cs="Arial"/>
                <w:sz w:val="14"/>
                <w:szCs w:val="14"/>
              </w:rPr>
              <w:t xml:space="preserve">   </w:t>
            </w:r>
            <w:r>
              <w:rPr>
                <w:rFonts w:ascii="Arial" w:hAnsi="Arial" w:cs="Arial"/>
              </w:rPr>
              <w:sym w:font="Webdings" w:char="F031"/>
            </w:r>
            <w:r w:rsidRPr="005A5653">
              <w:rPr>
                <w:rFonts w:ascii="Arial" w:hAnsi="Arial" w:cs="Arial"/>
                <w:sz w:val="16"/>
                <w:szCs w:val="16"/>
              </w:rPr>
              <w:t>Commercial</w:t>
            </w:r>
          </w:p>
        </w:tc>
        <w:tc>
          <w:tcPr>
            <w:tcW w:w="5446" w:type="dxa"/>
            <w:gridSpan w:val="10"/>
          </w:tcPr>
          <w:p w:rsidR="00A235F1" w:rsidRPr="00D15D31" w:rsidRDefault="00A235F1" w:rsidP="005A5653">
            <w:pPr>
              <w:rPr>
                <w:rFonts w:ascii="Arial" w:hAnsi="Arial" w:cs="Arial"/>
                <w:b/>
                <w:sz w:val="16"/>
                <w:szCs w:val="16"/>
              </w:rPr>
            </w:pPr>
            <w:r>
              <w:rPr>
                <w:rFonts w:ascii="Arial" w:hAnsi="Arial" w:cs="Arial"/>
                <w:b/>
                <w:sz w:val="16"/>
                <w:szCs w:val="16"/>
              </w:rPr>
              <w:t xml:space="preserve">Office space (square foot):     </w:t>
            </w:r>
            <w:r>
              <w:rPr>
                <w:rFonts w:ascii="Arial" w:hAnsi="Arial" w:cs="Arial"/>
              </w:rPr>
              <w:t xml:space="preserve"> </w:t>
            </w:r>
            <w:r>
              <w:rPr>
                <w:rFonts w:ascii="Arial" w:hAnsi="Arial" w:cs="Arial"/>
              </w:rPr>
              <w:sym w:font="Webdings" w:char="F031"/>
            </w:r>
            <w:r w:rsidRPr="005A5653">
              <w:rPr>
                <w:rFonts w:ascii="Arial" w:hAnsi="Arial" w:cs="Arial"/>
                <w:sz w:val="16"/>
                <w:szCs w:val="16"/>
              </w:rPr>
              <w:t>0-500</w:t>
            </w:r>
            <w:r>
              <w:rPr>
                <w:rFonts w:ascii="Arial" w:hAnsi="Arial" w:cs="Arial"/>
                <w:sz w:val="14"/>
                <w:szCs w:val="14"/>
              </w:rPr>
              <w:t xml:space="preserve">   </w:t>
            </w:r>
            <w:r>
              <w:rPr>
                <w:rFonts w:ascii="Arial" w:hAnsi="Arial" w:cs="Arial"/>
              </w:rPr>
              <w:sym w:font="Webdings" w:char="F031"/>
            </w:r>
            <w:r w:rsidRPr="005A5653">
              <w:rPr>
                <w:rFonts w:ascii="Arial" w:hAnsi="Arial" w:cs="Arial"/>
                <w:sz w:val="16"/>
                <w:szCs w:val="16"/>
              </w:rPr>
              <w:t>501-2000</w:t>
            </w:r>
            <w:r w:rsidRPr="00323F60">
              <w:rPr>
                <w:rFonts w:ascii="Arial" w:hAnsi="Arial" w:cs="Arial"/>
                <w:sz w:val="14"/>
                <w:szCs w:val="14"/>
              </w:rPr>
              <w:t xml:space="preserve">   </w:t>
            </w:r>
            <w:r>
              <w:rPr>
                <w:rFonts w:ascii="Arial" w:hAnsi="Arial" w:cs="Arial"/>
              </w:rPr>
              <w:sym w:font="Webdings" w:char="F031"/>
            </w:r>
            <w:r w:rsidRPr="005A5653">
              <w:rPr>
                <w:rFonts w:ascii="Arial" w:hAnsi="Arial" w:cs="Arial"/>
                <w:sz w:val="16"/>
                <w:szCs w:val="16"/>
              </w:rPr>
              <w:t>&gt;2000</w:t>
            </w:r>
          </w:p>
        </w:tc>
      </w:tr>
      <w:tr w:rsidR="00A235F1" w:rsidRPr="00D15D31" w:rsidTr="00EB659C">
        <w:tc>
          <w:tcPr>
            <w:tcW w:w="10348" w:type="dxa"/>
            <w:gridSpan w:val="15"/>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B. OWNERSHIP PROFILE (ownership must equal 50% or more)</w:t>
            </w:r>
          </w:p>
        </w:tc>
      </w:tr>
      <w:tr w:rsidR="00D944F6" w:rsidTr="00544B08">
        <w:tc>
          <w:tcPr>
            <w:tcW w:w="2564" w:type="dxa"/>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Name – Principal #1</w:t>
            </w:r>
          </w:p>
        </w:tc>
        <w:tc>
          <w:tcPr>
            <w:tcW w:w="2338" w:type="dxa"/>
            <w:gridSpan w:val="4"/>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NRIC / Passport No.</w:t>
            </w:r>
          </w:p>
        </w:tc>
        <w:tc>
          <w:tcPr>
            <w:tcW w:w="2488" w:type="dxa"/>
            <w:gridSpan w:val="7"/>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Office No.</w:t>
            </w:r>
          </w:p>
        </w:tc>
        <w:tc>
          <w:tcPr>
            <w:tcW w:w="2958" w:type="dxa"/>
            <w:gridSpan w:val="3"/>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Mobile No.</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jc w:val="center"/>
              <w:rPr>
                <w:rFonts w:ascii="Arial" w:hAnsi="Arial" w:cs="Arial"/>
                <w:b/>
                <w:sz w:val="16"/>
                <w:szCs w:val="16"/>
              </w:rPr>
            </w:pPr>
          </w:p>
        </w:tc>
      </w:tr>
      <w:tr w:rsidR="00D944F6" w:rsidTr="00544B08">
        <w:tc>
          <w:tcPr>
            <w:tcW w:w="2564" w:type="dxa"/>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Designation</w:t>
            </w:r>
          </w:p>
        </w:tc>
        <w:tc>
          <w:tcPr>
            <w:tcW w:w="2338" w:type="dxa"/>
            <w:gridSpan w:val="4"/>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 Owned</w:t>
            </w:r>
          </w:p>
        </w:tc>
        <w:tc>
          <w:tcPr>
            <w:tcW w:w="2488" w:type="dxa"/>
            <w:gridSpan w:val="7"/>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Date of Birth</w:t>
            </w:r>
          </w:p>
        </w:tc>
        <w:tc>
          <w:tcPr>
            <w:tcW w:w="2958" w:type="dxa"/>
            <w:gridSpan w:val="3"/>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Email Address</w:t>
            </w:r>
          </w:p>
        </w:tc>
      </w:tr>
      <w:tr w:rsidR="00D944F6" w:rsidTr="00544B08">
        <w:tc>
          <w:tcPr>
            <w:tcW w:w="2564" w:type="dxa"/>
            <w:tcBorders>
              <w:top w:val="nil"/>
              <w:bottom w:val="single" w:sz="4" w:space="0" w:color="auto"/>
            </w:tcBorders>
          </w:tcPr>
          <w:p w:rsidR="00D944F6" w:rsidRPr="00D15D31" w:rsidRDefault="00D944F6" w:rsidP="001A153C">
            <w:pPr>
              <w:rPr>
                <w:rFonts w:ascii="Arial" w:hAnsi="Arial" w:cs="Arial"/>
                <w:b/>
                <w:sz w:val="16"/>
                <w:szCs w:val="16"/>
              </w:rPr>
            </w:pPr>
          </w:p>
        </w:tc>
        <w:tc>
          <w:tcPr>
            <w:tcW w:w="2338" w:type="dxa"/>
            <w:gridSpan w:val="4"/>
            <w:tcBorders>
              <w:top w:val="nil"/>
              <w:bottom w:val="single" w:sz="4" w:space="0" w:color="auto"/>
            </w:tcBorders>
          </w:tcPr>
          <w:p w:rsidR="00D944F6" w:rsidRPr="00D15D31" w:rsidRDefault="00D944F6" w:rsidP="001A153C">
            <w:pPr>
              <w:rPr>
                <w:rFonts w:ascii="Arial" w:hAnsi="Arial" w:cs="Arial"/>
                <w:b/>
                <w:sz w:val="16"/>
                <w:szCs w:val="16"/>
              </w:rPr>
            </w:pPr>
          </w:p>
        </w:tc>
        <w:tc>
          <w:tcPr>
            <w:tcW w:w="2488" w:type="dxa"/>
            <w:gridSpan w:val="7"/>
            <w:tcBorders>
              <w:top w:val="nil"/>
              <w:bottom w:val="single" w:sz="4" w:space="0" w:color="auto"/>
            </w:tcBorders>
          </w:tcPr>
          <w:p w:rsidR="00D944F6" w:rsidRPr="00D15D31" w:rsidRDefault="00D944F6" w:rsidP="001A153C">
            <w:pPr>
              <w:rPr>
                <w:rFonts w:ascii="Arial" w:hAnsi="Arial" w:cs="Arial"/>
                <w:b/>
                <w:sz w:val="16"/>
                <w:szCs w:val="16"/>
              </w:rPr>
            </w:pPr>
          </w:p>
        </w:tc>
        <w:tc>
          <w:tcPr>
            <w:tcW w:w="2958" w:type="dxa"/>
            <w:gridSpan w:val="3"/>
            <w:tcBorders>
              <w:top w:val="nil"/>
              <w:bottom w:val="single" w:sz="4" w:space="0" w:color="auto"/>
            </w:tcBorders>
          </w:tcPr>
          <w:p w:rsidR="00D944F6" w:rsidRPr="00D15D31" w:rsidRDefault="00D944F6" w:rsidP="001A153C">
            <w:pPr>
              <w:jc w:val="center"/>
              <w:rPr>
                <w:rFonts w:ascii="Arial" w:hAnsi="Arial" w:cs="Arial"/>
                <w:b/>
                <w:sz w:val="16"/>
                <w:szCs w:val="16"/>
              </w:rPr>
            </w:pPr>
          </w:p>
        </w:tc>
      </w:tr>
      <w:tr w:rsidR="00D944F6" w:rsidTr="00544B08">
        <w:trPr>
          <w:trHeight w:val="117"/>
        </w:trPr>
        <w:tc>
          <w:tcPr>
            <w:tcW w:w="4902" w:type="dxa"/>
            <w:gridSpan w:val="5"/>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Current Home Address</w:t>
            </w:r>
          </w:p>
        </w:tc>
        <w:tc>
          <w:tcPr>
            <w:tcW w:w="5446" w:type="dxa"/>
            <w:gridSpan w:val="10"/>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Former Address (If less than 1 year at current address)</w:t>
            </w:r>
          </w:p>
        </w:tc>
      </w:tr>
      <w:tr w:rsidR="00D944F6" w:rsidTr="00544B08">
        <w:tc>
          <w:tcPr>
            <w:tcW w:w="4902" w:type="dxa"/>
            <w:gridSpan w:val="5"/>
            <w:tcBorders>
              <w:top w:val="nil"/>
            </w:tcBorders>
          </w:tcPr>
          <w:p w:rsidR="00D944F6" w:rsidRPr="00D15D31" w:rsidRDefault="00D944F6" w:rsidP="001A153C">
            <w:pPr>
              <w:rPr>
                <w:rFonts w:ascii="Arial" w:hAnsi="Arial" w:cs="Arial"/>
                <w:b/>
                <w:sz w:val="16"/>
                <w:szCs w:val="16"/>
              </w:rPr>
            </w:pPr>
          </w:p>
        </w:tc>
        <w:tc>
          <w:tcPr>
            <w:tcW w:w="5446" w:type="dxa"/>
            <w:gridSpan w:val="10"/>
            <w:tcBorders>
              <w:top w:val="nil"/>
            </w:tcBorders>
          </w:tcPr>
          <w:p w:rsidR="00D944F6" w:rsidRDefault="00D944F6" w:rsidP="001A153C">
            <w:pPr>
              <w:jc w:val="center"/>
              <w:rPr>
                <w:rFonts w:ascii="Arial" w:hAnsi="Arial" w:cs="Arial"/>
                <w:b/>
                <w:sz w:val="16"/>
                <w:szCs w:val="16"/>
              </w:rPr>
            </w:pPr>
          </w:p>
          <w:p w:rsidR="00D944F6" w:rsidRPr="00D15D31" w:rsidRDefault="00D944F6" w:rsidP="001A153C">
            <w:pPr>
              <w:jc w:val="center"/>
              <w:rPr>
                <w:rFonts w:ascii="Arial" w:hAnsi="Arial" w:cs="Arial"/>
                <w:b/>
                <w:sz w:val="16"/>
                <w:szCs w:val="16"/>
              </w:rPr>
            </w:pPr>
          </w:p>
        </w:tc>
      </w:tr>
      <w:tr w:rsidR="00D944F6" w:rsidTr="00544B08">
        <w:tc>
          <w:tcPr>
            <w:tcW w:w="2564" w:type="dxa"/>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City, State, Country</w:t>
            </w:r>
          </w:p>
        </w:tc>
        <w:tc>
          <w:tcPr>
            <w:tcW w:w="2338"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Zip / Postal Code</w:t>
            </w:r>
          </w:p>
        </w:tc>
        <w:tc>
          <w:tcPr>
            <w:tcW w:w="2482" w:type="dxa"/>
            <w:gridSpan w:val="6"/>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City, State, Country</w:t>
            </w:r>
          </w:p>
        </w:tc>
        <w:tc>
          <w:tcPr>
            <w:tcW w:w="2964"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Zip / Postal Code</w:t>
            </w:r>
          </w:p>
        </w:tc>
      </w:tr>
      <w:tr w:rsidR="00D944F6" w:rsidTr="00544B08">
        <w:trPr>
          <w:trHeight w:val="432"/>
        </w:trPr>
        <w:tc>
          <w:tcPr>
            <w:tcW w:w="2564" w:type="dxa"/>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p w:rsidR="00D944F6" w:rsidRDefault="00D944F6" w:rsidP="001A153C">
            <w:pPr>
              <w:rPr>
                <w:rFonts w:ascii="Arial" w:hAnsi="Arial" w:cs="Arial"/>
                <w:b/>
                <w:sz w:val="16"/>
                <w:szCs w:val="16"/>
              </w:rPr>
            </w:pPr>
          </w:p>
        </w:tc>
        <w:tc>
          <w:tcPr>
            <w:tcW w:w="2338" w:type="dxa"/>
            <w:gridSpan w:val="4"/>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c>
          <w:tcPr>
            <w:tcW w:w="2482" w:type="dxa"/>
            <w:gridSpan w:val="6"/>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c>
          <w:tcPr>
            <w:tcW w:w="2964" w:type="dxa"/>
            <w:gridSpan w:val="4"/>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r>
      <w:tr w:rsidR="00D944F6" w:rsidTr="00544B08">
        <w:tc>
          <w:tcPr>
            <w:tcW w:w="2564" w:type="dxa"/>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Year</w:t>
            </w:r>
            <w:r w:rsidR="00AC1499">
              <w:rPr>
                <w:rFonts w:ascii="Arial" w:hAnsi="Arial" w:cs="Arial"/>
                <w:b/>
                <w:sz w:val="16"/>
                <w:szCs w:val="16"/>
              </w:rPr>
              <w:t>(s)</w:t>
            </w:r>
            <w:r>
              <w:rPr>
                <w:rFonts w:ascii="Arial" w:hAnsi="Arial" w:cs="Arial"/>
                <w:b/>
                <w:sz w:val="16"/>
                <w:szCs w:val="16"/>
              </w:rPr>
              <w:t xml:space="preserve"> There</w:t>
            </w:r>
          </w:p>
        </w:tc>
        <w:tc>
          <w:tcPr>
            <w:tcW w:w="2338"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rPr>
              <w:sym w:font="Webdings" w:char="F031"/>
            </w:r>
            <w:r>
              <w:rPr>
                <w:rFonts w:ascii="Arial" w:hAnsi="Arial" w:cs="Arial"/>
                <w:sz w:val="16"/>
                <w:szCs w:val="16"/>
              </w:rPr>
              <w:t>Own</w:t>
            </w:r>
            <w:r>
              <w:rPr>
                <w:rFonts w:ascii="Arial" w:hAnsi="Arial" w:cs="Arial"/>
                <w:sz w:val="14"/>
                <w:szCs w:val="14"/>
              </w:rPr>
              <w:t xml:space="preserve">   </w:t>
            </w:r>
            <w:r>
              <w:rPr>
                <w:rFonts w:ascii="Arial" w:hAnsi="Arial" w:cs="Arial"/>
              </w:rPr>
              <w:sym w:font="Webdings" w:char="F031"/>
            </w:r>
            <w:r>
              <w:rPr>
                <w:rFonts w:ascii="Arial" w:hAnsi="Arial" w:cs="Arial"/>
                <w:sz w:val="16"/>
                <w:szCs w:val="16"/>
              </w:rPr>
              <w:t>Rent</w:t>
            </w:r>
            <w:r w:rsidRPr="00323F60">
              <w:rPr>
                <w:rFonts w:ascii="Arial" w:hAnsi="Arial" w:cs="Arial"/>
                <w:sz w:val="14"/>
                <w:szCs w:val="14"/>
              </w:rPr>
              <w:t xml:space="preserve">   </w:t>
            </w:r>
          </w:p>
        </w:tc>
        <w:tc>
          <w:tcPr>
            <w:tcW w:w="2482" w:type="dxa"/>
            <w:gridSpan w:val="6"/>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Year</w:t>
            </w:r>
            <w:r w:rsidR="00AC1499">
              <w:rPr>
                <w:rFonts w:ascii="Arial" w:hAnsi="Arial" w:cs="Arial"/>
                <w:b/>
                <w:sz w:val="16"/>
                <w:szCs w:val="16"/>
              </w:rPr>
              <w:t>(s)</w:t>
            </w:r>
            <w:r>
              <w:rPr>
                <w:rFonts w:ascii="Arial" w:hAnsi="Arial" w:cs="Arial"/>
                <w:b/>
                <w:sz w:val="16"/>
                <w:szCs w:val="16"/>
              </w:rPr>
              <w:t xml:space="preserve"> There</w:t>
            </w:r>
          </w:p>
        </w:tc>
        <w:tc>
          <w:tcPr>
            <w:tcW w:w="2964"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rPr>
              <w:sym w:font="Webdings" w:char="F031"/>
            </w:r>
            <w:r>
              <w:rPr>
                <w:rFonts w:ascii="Arial" w:hAnsi="Arial" w:cs="Arial"/>
                <w:sz w:val="16"/>
                <w:szCs w:val="16"/>
              </w:rPr>
              <w:t>Own</w:t>
            </w:r>
            <w:r>
              <w:rPr>
                <w:rFonts w:ascii="Arial" w:hAnsi="Arial" w:cs="Arial"/>
                <w:sz w:val="14"/>
                <w:szCs w:val="14"/>
              </w:rPr>
              <w:t xml:space="preserve">   </w:t>
            </w:r>
            <w:r>
              <w:rPr>
                <w:rFonts w:ascii="Arial" w:hAnsi="Arial" w:cs="Arial"/>
              </w:rPr>
              <w:sym w:font="Webdings" w:char="F031"/>
            </w:r>
            <w:r>
              <w:rPr>
                <w:rFonts w:ascii="Arial" w:hAnsi="Arial" w:cs="Arial"/>
                <w:sz w:val="16"/>
                <w:szCs w:val="16"/>
              </w:rPr>
              <w:t>Rent</w:t>
            </w:r>
            <w:r w:rsidRPr="00323F60">
              <w:rPr>
                <w:rFonts w:ascii="Arial" w:hAnsi="Arial" w:cs="Arial"/>
                <w:sz w:val="14"/>
                <w:szCs w:val="14"/>
              </w:rPr>
              <w:t xml:space="preserve">   </w:t>
            </w:r>
          </w:p>
        </w:tc>
      </w:tr>
      <w:tr w:rsidR="00A235F1" w:rsidTr="00544B08">
        <w:tc>
          <w:tcPr>
            <w:tcW w:w="2564" w:type="dxa"/>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Name – Principal #2</w:t>
            </w:r>
          </w:p>
        </w:tc>
        <w:tc>
          <w:tcPr>
            <w:tcW w:w="2338" w:type="dxa"/>
            <w:gridSpan w:val="4"/>
            <w:tcBorders>
              <w:bottom w:val="nil"/>
            </w:tcBorders>
          </w:tcPr>
          <w:p w:rsidR="00A235F1" w:rsidRPr="00D15D31" w:rsidRDefault="00A235F1" w:rsidP="001A153C">
            <w:pPr>
              <w:rPr>
                <w:rFonts w:ascii="Arial" w:hAnsi="Arial" w:cs="Arial"/>
                <w:b/>
                <w:sz w:val="16"/>
                <w:szCs w:val="16"/>
              </w:rPr>
            </w:pPr>
            <w:r>
              <w:rPr>
                <w:rFonts w:ascii="Arial" w:hAnsi="Arial" w:cs="Arial"/>
                <w:b/>
                <w:sz w:val="16"/>
                <w:szCs w:val="16"/>
              </w:rPr>
              <w:t>NRIC / Passport No.</w:t>
            </w:r>
          </w:p>
        </w:tc>
        <w:tc>
          <w:tcPr>
            <w:tcW w:w="2488" w:type="dxa"/>
            <w:gridSpan w:val="7"/>
            <w:tcBorders>
              <w:bottom w:val="nil"/>
            </w:tcBorders>
          </w:tcPr>
          <w:p w:rsidR="00A235F1" w:rsidRPr="00D15D31" w:rsidRDefault="00D944F6" w:rsidP="001A153C">
            <w:pPr>
              <w:rPr>
                <w:rFonts w:ascii="Arial" w:hAnsi="Arial" w:cs="Arial"/>
                <w:b/>
                <w:sz w:val="16"/>
                <w:szCs w:val="16"/>
              </w:rPr>
            </w:pPr>
            <w:r>
              <w:rPr>
                <w:rFonts w:ascii="Arial" w:hAnsi="Arial" w:cs="Arial"/>
                <w:b/>
                <w:sz w:val="16"/>
                <w:szCs w:val="16"/>
              </w:rPr>
              <w:t>Office</w:t>
            </w:r>
            <w:r w:rsidR="00A235F1">
              <w:rPr>
                <w:rFonts w:ascii="Arial" w:hAnsi="Arial" w:cs="Arial"/>
                <w:b/>
                <w:sz w:val="16"/>
                <w:szCs w:val="16"/>
              </w:rPr>
              <w:t xml:space="preserve"> No.</w:t>
            </w:r>
          </w:p>
        </w:tc>
        <w:tc>
          <w:tcPr>
            <w:tcW w:w="2958" w:type="dxa"/>
            <w:gridSpan w:val="3"/>
            <w:tcBorders>
              <w:bottom w:val="nil"/>
            </w:tcBorders>
          </w:tcPr>
          <w:p w:rsidR="00A235F1" w:rsidRPr="00D15D31" w:rsidRDefault="00D944F6" w:rsidP="001A153C">
            <w:pPr>
              <w:rPr>
                <w:rFonts w:ascii="Arial" w:hAnsi="Arial" w:cs="Arial"/>
                <w:b/>
                <w:sz w:val="16"/>
                <w:szCs w:val="16"/>
              </w:rPr>
            </w:pPr>
            <w:r>
              <w:rPr>
                <w:rFonts w:ascii="Arial" w:hAnsi="Arial" w:cs="Arial"/>
                <w:b/>
                <w:sz w:val="16"/>
                <w:szCs w:val="16"/>
              </w:rPr>
              <w:t>Mobile No.</w:t>
            </w:r>
          </w:p>
        </w:tc>
      </w:tr>
      <w:tr w:rsidR="00A235F1" w:rsidTr="00544B08">
        <w:tc>
          <w:tcPr>
            <w:tcW w:w="2564" w:type="dxa"/>
            <w:tcBorders>
              <w:top w:val="nil"/>
              <w:bottom w:val="single" w:sz="4" w:space="0" w:color="auto"/>
            </w:tcBorders>
          </w:tcPr>
          <w:p w:rsidR="00A235F1" w:rsidRPr="00D15D31" w:rsidRDefault="00A235F1" w:rsidP="001A153C">
            <w:pPr>
              <w:rPr>
                <w:rFonts w:ascii="Arial" w:hAnsi="Arial" w:cs="Arial"/>
                <w:b/>
                <w:sz w:val="16"/>
                <w:szCs w:val="16"/>
              </w:rPr>
            </w:pPr>
          </w:p>
        </w:tc>
        <w:tc>
          <w:tcPr>
            <w:tcW w:w="2338" w:type="dxa"/>
            <w:gridSpan w:val="4"/>
            <w:tcBorders>
              <w:top w:val="nil"/>
              <w:bottom w:val="single" w:sz="4" w:space="0" w:color="auto"/>
            </w:tcBorders>
          </w:tcPr>
          <w:p w:rsidR="00A235F1" w:rsidRPr="00D15D31" w:rsidRDefault="00A235F1" w:rsidP="001A153C">
            <w:pPr>
              <w:rPr>
                <w:rFonts w:ascii="Arial" w:hAnsi="Arial" w:cs="Arial"/>
                <w:b/>
                <w:sz w:val="16"/>
                <w:szCs w:val="16"/>
              </w:rPr>
            </w:pPr>
          </w:p>
        </w:tc>
        <w:tc>
          <w:tcPr>
            <w:tcW w:w="2488" w:type="dxa"/>
            <w:gridSpan w:val="7"/>
            <w:tcBorders>
              <w:top w:val="nil"/>
              <w:bottom w:val="single" w:sz="4" w:space="0" w:color="auto"/>
            </w:tcBorders>
          </w:tcPr>
          <w:p w:rsidR="00A235F1" w:rsidRPr="00D15D31" w:rsidRDefault="00A235F1" w:rsidP="001A153C">
            <w:pPr>
              <w:rPr>
                <w:rFonts w:ascii="Arial" w:hAnsi="Arial" w:cs="Arial"/>
                <w:b/>
                <w:sz w:val="16"/>
                <w:szCs w:val="16"/>
              </w:rPr>
            </w:pPr>
          </w:p>
        </w:tc>
        <w:tc>
          <w:tcPr>
            <w:tcW w:w="2958" w:type="dxa"/>
            <w:gridSpan w:val="3"/>
            <w:tcBorders>
              <w:top w:val="nil"/>
              <w:bottom w:val="single" w:sz="4" w:space="0" w:color="auto"/>
            </w:tcBorders>
          </w:tcPr>
          <w:p w:rsidR="00A235F1" w:rsidRPr="00D15D31" w:rsidRDefault="00A235F1" w:rsidP="001A153C">
            <w:pPr>
              <w:jc w:val="center"/>
              <w:rPr>
                <w:rFonts w:ascii="Arial" w:hAnsi="Arial" w:cs="Arial"/>
                <w:b/>
                <w:sz w:val="16"/>
                <w:szCs w:val="16"/>
              </w:rPr>
            </w:pPr>
          </w:p>
        </w:tc>
      </w:tr>
      <w:tr w:rsidR="00D944F6" w:rsidTr="00544B08">
        <w:tc>
          <w:tcPr>
            <w:tcW w:w="2564" w:type="dxa"/>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Designation</w:t>
            </w:r>
          </w:p>
        </w:tc>
        <w:tc>
          <w:tcPr>
            <w:tcW w:w="2338" w:type="dxa"/>
            <w:gridSpan w:val="4"/>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 Owned</w:t>
            </w:r>
          </w:p>
        </w:tc>
        <w:tc>
          <w:tcPr>
            <w:tcW w:w="2488" w:type="dxa"/>
            <w:gridSpan w:val="7"/>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Date of Birth</w:t>
            </w:r>
          </w:p>
        </w:tc>
        <w:tc>
          <w:tcPr>
            <w:tcW w:w="2958" w:type="dxa"/>
            <w:gridSpan w:val="3"/>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Email Address</w:t>
            </w:r>
          </w:p>
        </w:tc>
      </w:tr>
      <w:tr w:rsidR="00D944F6" w:rsidTr="00544B08">
        <w:tc>
          <w:tcPr>
            <w:tcW w:w="2564" w:type="dxa"/>
            <w:tcBorders>
              <w:top w:val="nil"/>
              <w:bottom w:val="single" w:sz="4" w:space="0" w:color="auto"/>
            </w:tcBorders>
          </w:tcPr>
          <w:p w:rsidR="00D944F6" w:rsidRPr="00D15D31" w:rsidRDefault="00D944F6" w:rsidP="001A153C">
            <w:pPr>
              <w:rPr>
                <w:rFonts w:ascii="Arial" w:hAnsi="Arial" w:cs="Arial"/>
                <w:b/>
                <w:sz w:val="16"/>
                <w:szCs w:val="16"/>
              </w:rPr>
            </w:pPr>
          </w:p>
        </w:tc>
        <w:tc>
          <w:tcPr>
            <w:tcW w:w="2338" w:type="dxa"/>
            <w:gridSpan w:val="4"/>
            <w:tcBorders>
              <w:top w:val="nil"/>
              <w:bottom w:val="single" w:sz="4" w:space="0" w:color="auto"/>
            </w:tcBorders>
          </w:tcPr>
          <w:p w:rsidR="00D944F6" w:rsidRPr="00D15D31" w:rsidRDefault="00D944F6" w:rsidP="001A153C">
            <w:pPr>
              <w:rPr>
                <w:rFonts w:ascii="Arial" w:hAnsi="Arial" w:cs="Arial"/>
                <w:b/>
                <w:sz w:val="16"/>
                <w:szCs w:val="16"/>
              </w:rPr>
            </w:pPr>
          </w:p>
        </w:tc>
        <w:tc>
          <w:tcPr>
            <w:tcW w:w="2488" w:type="dxa"/>
            <w:gridSpan w:val="7"/>
            <w:tcBorders>
              <w:top w:val="nil"/>
              <w:bottom w:val="single" w:sz="4" w:space="0" w:color="auto"/>
            </w:tcBorders>
          </w:tcPr>
          <w:p w:rsidR="00D944F6" w:rsidRPr="00D15D31" w:rsidRDefault="00D944F6" w:rsidP="001A153C">
            <w:pPr>
              <w:rPr>
                <w:rFonts w:ascii="Arial" w:hAnsi="Arial" w:cs="Arial"/>
                <w:b/>
                <w:sz w:val="16"/>
                <w:szCs w:val="16"/>
              </w:rPr>
            </w:pPr>
          </w:p>
        </w:tc>
        <w:tc>
          <w:tcPr>
            <w:tcW w:w="2958" w:type="dxa"/>
            <w:gridSpan w:val="3"/>
            <w:tcBorders>
              <w:top w:val="nil"/>
              <w:bottom w:val="single" w:sz="4" w:space="0" w:color="auto"/>
            </w:tcBorders>
          </w:tcPr>
          <w:p w:rsidR="00D944F6" w:rsidRPr="00D15D31" w:rsidRDefault="00D944F6" w:rsidP="001A153C">
            <w:pPr>
              <w:jc w:val="center"/>
              <w:rPr>
                <w:rFonts w:ascii="Arial" w:hAnsi="Arial" w:cs="Arial"/>
                <w:b/>
                <w:sz w:val="16"/>
                <w:szCs w:val="16"/>
              </w:rPr>
            </w:pPr>
          </w:p>
        </w:tc>
      </w:tr>
      <w:tr w:rsidR="00D944F6" w:rsidTr="00544B08">
        <w:trPr>
          <w:trHeight w:val="117"/>
        </w:trPr>
        <w:tc>
          <w:tcPr>
            <w:tcW w:w="4902" w:type="dxa"/>
            <w:gridSpan w:val="5"/>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Current Home Address</w:t>
            </w:r>
          </w:p>
        </w:tc>
        <w:tc>
          <w:tcPr>
            <w:tcW w:w="5446" w:type="dxa"/>
            <w:gridSpan w:val="10"/>
            <w:tcBorders>
              <w:bottom w:val="nil"/>
            </w:tcBorders>
          </w:tcPr>
          <w:p w:rsidR="00D944F6" w:rsidRPr="00D15D31" w:rsidRDefault="00D944F6" w:rsidP="001A153C">
            <w:pPr>
              <w:rPr>
                <w:rFonts w:ascii="Arial" w:hAnsi="Arial" w:cs="Arial"/>
                <w:b/>
                <w:sz w:val="16"/>
                <w:szCs w:val="16"/>
              </w:rPr>
            </w:pPr>
            <w:r>
              <w:rPr>
                <w:rFonts w:ascii="Arial" w:hAnsi="Arial" w:cs="Arial"/>
                <w:b/>
                <w:sz w:val="16"/>
                <w:szCs w:val="16"/>
              </w:rPr>
              <w:t>Former Address (If less than 1 year at current address)</w:t>
            </w:r>
          </w:p>
        </w:tc>
      </w:tr>
      <w:tr w:rsidR="00D944F6" w:rsidTr="00544B08">
        <w:tc>
          <w:tcPr>
            <w:tcW w:w="4902" w:type="dxa"/>
            <w:gridSpan w:val="5"/>
            <w:tcBorders>
              <w:top w:val="nil"/>
            </w:tcBorders>
          </w:tcPr>
          <w:p w:rsidR="00D944F6" w:rsidRPr="00D15D31" w:rsidRDefault="00D944F6" w:rsidP="001A153C">
            <w:pPr>
              <w:rPr>
                <w:rFonts w:ascii="Arial" w:hAnsi="Arial" w:cs="Arial"/>
                <w:b/>
                <w:sz w:val="16"/>
                <w:szCs w:val="16"/>
              </w:rPr>
            </w:pPr>
          </w:p>
        </w:tc>
        <w:tc>
          <w:tcPr>
            <w:tcW w:w="5446" w:type="dxa"/>
            <w:gridSpan w:val="10"/>
            <w:tcBorders>
              <w:top w:val="nil"/>
            </w:tcBorders>
          </w:tcPr>
          <w:p w:rsidR="00D944F6" w:rsidRDefault="00D944F6" w:rsidP="001A153C">
            <w:pPr>
              <w:jc w:val="center"/>
              <w:rPr>
                <w:rFonts w:ascii="Arial" w:hAnsi="Arial" w:cs="Arial"/>
                <w:b/>
                <w:sz w:val="16"/>
                <w:szCs w:val="16"/>
              </w:rPr>
            </w:pPr>
          </w:p>
          <w:p w:rsidR="00D944F6" w:rsidRPr="00D15D31" w:rsidRDefault="00D944F6" w:rsidP="001A153C">
            <w:pPr>
              <w:jc w:val="center"/>
              <w:rPr>
                <w:rFonts w:ascii="Arial" w:hAnsi="Arial" w:cs="Arial"/>
                <w:b/>
                <w:sz w:val="16"/>
                <w:szCs w:val="16"/>
              </w:rPr>
            </w:pPr>
          </w:p>
        </w:tc>
      </w:tr>
      <w:tr w:rsidR="00D944F6" w:rsidTr="00544B08">
        <w:tc>
          <w:tcPr>
            <w:tcW w:w="2564" w:type="dxa"/>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City, State, Country</w:t>
            </w:r>
          </w:p>
        </w:tc>
        <w:tc>
          <w:tcPr>
            <w:tcW w:w="2338"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Zip / Postal Code</w:t>
            </w:r>
          </w:p>
        </w:tc>
        <w:tc>
          <w:tcPr>
            <w:tcW w:w="2482" w:type="dxa"/>
            <w:gridSpan w:val="6"/>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City, State, Country</w:t>
            </w:r>
          </w:p>
        </w:tc>
        <w:tc>
          <w:tcPr>
            <w:tcW w:w="2964"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Zip / Postal Code</w:t>
            </w:r>
          </w:p>
        </w:tc>
      </w:tr>
      <w:tr w:rsidR="00D944F6" w:rsidTr="00544B08">
        <w:tc>
          <w:tcPr>
            <w:tcW w:w="2564" w:type="dxa"/>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p w:rsidR="00D944F6" w:rsidRDefault="00D944F6" w:rsidP="001A153C">
            <w:pPr>
              <w:rPr>
                <w:rFonts w:ascii="Arial" w:hAnsi="Arial" w:cs="Arial"/>
                <w:b/>
                <w:sz w:val="16"/>
                <w:szCs w:val="16"/>
              </w:rPr>
            </w:pPr>
          </w:p>
        </w:tc>
        <w:tc>
          <w:tcPr>
            <w:tcW w:w="2338" w:type="dxa"/>
            <w:gridSpan w:val="4"/>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c>
          <w:tcPr>
            <w:tcW w:w="2482" w:type="dxa"/>
            <w:gridSpan w:val="6"/>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c>
          <w:tcPr>
            <w:tcW w:w="2964" w:type="dxa"/>
            <w:gridSpan w:val="4"/>
            <w:tcBorders>
              <w:top w:val="nil"/>
              <w:left w:val="single" w:sz="4" w:space="0" w:color="auto"/>
              <w:bottom w:val="single" w:sz="4" w:space="0" w:color="auto"/>
              <w:right w:val="single" w:sz="4" w:space="0" w:color="auto"/>
            </w:tcBorders>
          </w:tcPr>
          <w:p w:rsidR="00D944F6" w:rsidRDefault="00D944F6" w:rsidP="001A153C">
            <w:pPr>
              <w:rPr>
                <w:rFonts w:ascii="Arial" w:hAnsi="Arial" w:cs="Arial"/>
                <w:b/>
                <w:sz w:val="16"/>
                <w:szCs w:val="16"/>
              </w:rPr>
            </w:pPr>
          </w:p>
        </w:tc>
      </w:tr>
      <w:tr w:rsidR="00D944F6" w:rsidTr="00544B08">
        <w:tc>
          <w:tcPr>
            <w:tcW w:w="2564" w:type="dxa"/>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b/>
                <w:sz w:val="16"/>
                <w:szCs w:val="16"/>
              </w:rPr>
              <w:t>Year</w:t>
            </w:r>
            <w:r w:rsidR="00AC1499">
              <w:rPr>
                <w:rFonts w:ascii="Arial" w:hAnsi="Arial" w:cs="Arial"/>
                <w:b/>
                <w:sz w:val="16"/>
                <w:szCs w:val="16"/>
              </w:rPr>
              <w:t>(s)</w:t>
            </w:r>
            <w:r>
              <w:rPr>
                <w:rFonts w:ascii="Arial" w:hAnsi="Arial" w:cs="Arial"/>
                <w:b/>
                <w:sz w:val="16"/>
                <w:szCs w:val="16"/>
              </w:rPr>
              <w:t xml:space="preserve"> There</w:t>
            </w:r>
          </w:p>
        </w:tc>
        <w:tc>
          <w:tcPr>
            <w:tcW w:w="2338" w:type="dxa"/>
            <w:gridSpan w:val="4"/>
            <w:tcBorders>
              <w:top w:val="single" w:sz="4" w:space="0" w:color="auto"/>
              <w:left w:val="single" w:sz="4" w:space="0" w:color="auto"/>
              <w:bottom w:val="nil"/>
              <w:right w:val="single" w:sz="4" w:space="0" w:color="auto"/>
            </w:tcBorders>
          </w:tcPr>
          <w:p w:rsidR="00D944F6" w:rsidRPr="00D15D31" w:rsidRDefault="00D944F6" w:rsidP="00D944F6">
            <w:pPr>
              <w:rPr>
                <w:rFonts w:ascii="Arial" w:hAnsi="Arial" w:cs="Arial"/>
                <w:b/>
                <w:sz w:val="16"/>
                <w:szCs w:val="16"/>
              </w:rPr>
            </w:pPr>
            <w:r>
              <w:rPr>
                <w:rFonts w:ascii="Arial" w:hAnsi="Arial" w:cs="Arial"/>
              </w:rPr>
              <w:sym w:font="Webdings" w:char="F031"/>
            </w:r>
            <w:r>
              <w:rPr>
                <w:rFonts w:ascii="Arial" w:hAnsi="Arial" w:cs="Arial"/>
                <w:sz w:val="16"/>
                <w:szCs w:val="16"/>
              </w:rPr>
              <w:t>Own</w:t>
            </w:r>
            <w:r>
              <w:rPr>
                <w:rFonts w:ascii="Arial" w:hAnsi="Arial" w:cs="Arial"/>
                <w:sz w:val="14"/>
                <w:szCs w:val="14"/>
              </w:rPr>
              <w:t xml:space="preserve">   </w:t>
            </w:r>
            <w:r>
              <w:rPr>
                <w:rFonts w:ascii="Arial" w:hAnsi="Arial" w:cs="Arial"/>
              </w:rPr>
              <w:sym w:font="Webdings" w:char="F031"/>
            </w:r>
            <w:r>
              <w:rPr>
                <w:rFonts w:ascii="Arial" w:hAnsi="Arial" w:cs="Arial"/>
                <w:sz w:val="16"/>
                <w:szCs w:val="16"/>
              </w:rPr>
              <w:t>Rent</w:t>
            </w:r>
            <w:r w:rsidRPr="00323F60">
              <w:rPr>
                <w:rFonts w:ascii="Arial" w:hAnsi="Arial" w:cs="Arial"/>
                <w:sz w:val="14"/>
                <w:szCs w:val="14"/>
              </w:rPr>
              <w:t xml:space="preserve">   </w:t>
            </w:r>
          </w:p>
        </w:tc>
        <w:tc>
          <w:tcPr>
            <w:tcW w:w="2482" w:type="dxa"/>
            <w:gridSpan w:val="6"/>
            <w:tcBorders>
              <w:top w:val="single" w:sz="4" w:space="0" w:color="auto"/>
              <w:left w:val="single" w:sz="4" w:space="0" w:color="auto"/>
              <w:bottom w:val="nil"/>
              <w:right w:val="single" w:sz="4" w:space="0" w:color="auto"/>
            </w:tcBorders>
          </w:tcPr>
          <w:p w:rsidR="00D944F6" w:rsidRPr="00D15D31" w:rsidRDefault="00D944F6" w:rsidP="00636AE0">
            <w:pPr>
              <w:rPr>
                <w:rFonts w:ascii="Arial" w:hAnsi="Arial" w:cs="Arial"/>
                <w:b/>
                <w:sz w:val="16"/>
                <w:szCs w:val="16"/>
              </w:rPr>
            </w:pPr>
            <w:r>
              <w:rPr>
                <w:rFonts w:ascii="Arial" w:hAnsi="Arial" w:cs="Arial"/>
                <w:b/>
                <w:sz w:val="16"/>
                <w:szCs w:val="16"/>
              </w:rPr>
              <w:t>Year</w:t>
            </w:r>
            <w:r w:rsidR="0093694A">
              <w:rPr>
                <w:rFonts w:ascii="Arial" w:hAnsi="Arial" w:cs="Arial"/>
                <w:b/>
                <w:sz w:val="16"/>
                <w:szCs w:val="16"/>
              </w:rPr>
              <w:t>(</w:t>
            </w:r>
            <w:r w:rsidR="00636AE0">
              <w:rPr>
                <w:rFonts w:ascii="Arial" w:hAnsi="Arial" w:cs="Arial"/>
                <w:b/>
                <w:sz w:val="16"/>
                <w:szCs w:val="16"/>
              </w:rPr>
              <w:t>s</w:t>
            </w:r>
            <w:r w:rsidR="0093694A">
              <w:rPr>
                <w:rFonts w:ascii="Arial" w:hAnsi="Arial" w:cs="Arial"/>
                <w:b/>
                <w:sz w:val="16"/>
                <w:szCs w:val="16"/>
              </w:rPr>
              <w:t>)</w:t>
            </w:r>
            <w:r>
              <w:rPr>
                <w:rFonts w:ascii="Arial" w:hAnsi="Arial" w:cs="Arial"/>
                <w:b/>
                <w:sz w:val="16"/>
                <w:szCs w:val="16"/>
              </w:rPr>
              <w:t xml:space="preserve"> There</w:t>
            </w:r>
          </w:p>
        </w:tc>
        <w:tc>
          <w:tcPr>
            <w:tcW w:w="2964" w:type="dxa"/>
            <w:gridSpan w:val="4"/>
            <w:tcBorders>
              <w:top w:val="single" w:sz="4" w:space="0" w:color="auto"/>
              <w:left w:val="single" w:sz="4" w:space="0" w:color="auto"/>
              <w:bottom w:val="nil"/>
              <w:right w:val="single" w:sz="4" w:space="0" w:color="auto"/>
            </w:tcBorders>
          </w:tcPr>
          <w:p w:rsidR="00D944F6" w:rsidRPr="00D15D31" w:rsidRDefault="00D944F6" w:rsidP="001A153C">
            <w:pPr>
              <w:rPr>
                <w:rFonts w:ascii="Arial" w:hAnsi="Arial" w:cs="Arial"/>
                <w:b/>
                <w:sz w:val="16"/>
                <w:szCs w:val="16"/>
              </w:rPr>
            </w:pPr>
            <w:r>
              <w:rPr>
                <w:rFonts w:ascii="Arial" w:hAnsi="Arial" w:cs="Arial"/>
              </w:rPr>
              <w:sym w:font="Webdings" w:char="F031"/>
            </w:r>
            <w:r>
              <w:rPr>
                <w:rFonts w:ascii="Arial" w:hAnsi="Arial" w:cs="Arial"/>
                <w:sz w:val="16"/>
                <w:szCs w:val="16"/>
              </w:rPr>
              <w:t>Own</w:t>
            </w:r>
            <w:r>
              <w:rPr>
                <w:rFonts w:ascii="Arial" w:hAnsi="Arial" w:cs="Arial"/>
                <w:sz w:val="14"/>
                <w:szCs w:val="14"/>
              </w:rPr>
              <w:t xml:space="preserve">   </w:t>
            </w:r>
            <w:r>
              <w:rPr>
                <w:rFonts w:ascii="Arial" w:hAnsi="Arial" w:cs="Arial"/>
              </w:rPr>
              <w:sym w:font="Webdings" w:char="F031"/>
            </w:r>
            <w:r>
              <w:rPr>
                <w:rFonts w:ascii="Arial" w:hAnsi="Arial" w:cs="Arial"/>
                <w:sz w:val="16"/>
                <w:szCs w:val="16"/>
              </w:rPr>
              <w:t>Rent</w:t>
            </w:r>
            <w:r w:rsidRPr="00323F60">
              <w:rPr>
                <w:rFonts w:ascii="Arial" w:hAnsi="Arial" w:cs="Arial"/>
                <w:sz w:val="14"/>
                <w:szCs w:val="14"/>
              </w:rPr>
              <w:t xml:space="preserve">   </w:t>
            </w:r>
          </w:p>
        </w:tc>
      </w:tr>
      <w:tr w:rsidR="00A235F1" w:rsidRPr="00D15D31" w:rsidTr="00A235F1">
        <w:tc>
          <w:tcPr>
            <w:tcW w:w="10348" w:type="dxa"/>
            <w:gridSpan w:val="15"/>
            <w:tcBorders>
              <w:bottom w:val="single" w:sz="4" w:space="0" w:color="auto"/>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 xml:space="preserve">C. </w:t>
            </w:r>
            <w:r w:rsidR="00636AE0">
              <w:rPr>
                <w:rFonts w:ascii="Arial" w:hAnsi="Arial" w:cs="Arial"/>
                <w:b/>
                <w:color w:val="FFFFFF" w:themeColor="background1"/>
                <w:sz w:val="20"/>
                <w:szCs w:val="20"/>
              </w:rPr>
              <w:t xml:space="preserve">ONLINE </w:t>
            </w:r>
            <w:r>
              <w:rPr>
                <w:rFonts w:ascii="Arial" w:hAnsi="Arial" w:cs="Arial"/>
                <w:b/>
                <w:color w:val="FFFFFF" w:themeColor="background1"/>
                <w:sz w:val="20"/>
                <w:szCs w:val="20"/>
              </w:rPr>
              <w:t>BUSINESS PROFILE</w:t>
            </w:r>
          </w:p>
        </w:tc>
      </w:tr>
      <w:tr w:rsidR="00A235F1" w:rsidTr="00A235F1">
        <w:tc>
          <w:tcPr>
            <w:tcW w:w="10348" w:type="dxa"/>
            <w:gridSpan w:val="15"/>
            <w:tcBorders>
              <w:bottom w:val="nil"/>
            </w:tcBorders>
          </w:tcPr>
          <w:p w:rsidR="00A235F1" w:rsidRDefault="00A235F1" w:rsidP="00663D12">
            <w:pPr>
              <w:rPr>
                <w:rFonts w:ascii="Arial" w:hAnsi="Arial" w:cs="Arial"/>
                <w:b/>
                <w:sz w:val="16"/>
                <w:szCs w:val="16"/>
              </w:rPr>
            </w:pPr>
            <w:r>
              <w:rPr>
                <w:rFonts w:ascii="Arial" w:hAnsi="Arial" w:cs="Arial"/>
                <w:b/>
                <w:sz w:val="16"/>
                <w:szCs w:val="16"/>
              </w:rPr>
              <w:t>Company’s Doing Busines</w:t>
            </w:r>
            <w:r w:rsidR="00DC092C">
              <w:rPr>
                <w:rFonts w:ascii="Arial" w:hAnsi="Arial" w:cs="Arial"/>
                <w:b/>
                <w:sz w:val="16"/>
                <w:szCs w:val="16"/>
              </w:rPr>
              <w:t xml:space="preserve">s As (DBA) Name </w:t>
            </w:r>
            <w:r w:rsidR="00663D12">
              <w:rPr>
                <w:rFonts w:ascii="Arial" w:hAnsi="Arial" w:cs="Arial"/>
                <w:b/>
                <w:sz w:val="16"/>
                <w:szCs w:val="16"/>
              </w:rPr>
              <w:t>/</w:t>
            </w:r>
            <w:r w:rsidR="00DC092C">
              <w:rPr>
                <w:rFonts w:ascii="Arial" w:hAnsi="Arial" w:cs="Arial"/>
                <w:b/>
                <w:sz w:val="16"/>
                <w:szCs w:val="16"/>
              </w:rPr>
              <w:t xml:space="preserve"> Trading Name</w:t>
            </w:r>
          </w:p>
        </w:tc>
      </w:tr>
      <w:tr w:rsidR="00A235F1" w:rsidTr="00A235F1">
        <w:tc>
          <w:tcPr>
            <w:tcW w:w="10348" w:type="dxa"/>
            <w:gridSpan w:val="15"/>
            <w:tcBorders>
              <w:top w:val="nil"/>
              <w:bottom w:val="single" w:sz="4" w:space="0" w:color="auto"/>
            </w:tcBorders>
          </w:tcPr>
          <w:p w:rsidR="00A235F1" w:rsidRDefault="00A235F1" w:rsidP="00FD79F1">
            <w:pPr>
              <w:rPr>
                <w:rFonts w:ascii="Arial" w:hAnsi="Arial" w:cs="Arial"/>
                <w:b/>
                <w:sz w:val="16"/>
                <w:szCs w:val="16"/>
              </w:rPr>
            </w:pPr>
          </w:p>
        </w:tc>
      </w:tr>
      <w:tr w:rsidR="00A235F1" w:rsidTr="00A235F1">
        <w:tc>
          <w:tcPr>
            <w:tcW w:w="10348" w:type="dxa"/>
            <w:gridSpan w:val="15"/>
            <w:tcBorders>
              <w:top w:val="single" w:sz="4" w:space="0" w:color="auto"/>
              <w:bottom w:val="nil"/>
            </w:tcBorders>
          </w:tcPr>
          <w:p w:rsidR="00A235F1" w:rsidRPr="00D15D31" w:rsidRDefault="00A235F1" w:rsidP="00FD79F1">
            <w:pPr>
              <w:rPr>
                <w:rFonts w:ascii="Arial" w:hAnsi="Arial" w:cs="Arial"/>
                <w:b/>
                <w:sz w:val="16"/>
                <w:szCs w:val="16"/>
              </w:rPr>
            </w:pPr>
            <w:r>
              <w:rPr>
                <w:rFonts w:ascii="Arial" w:hAnsi="Arial" w:cs="Arial"/>
                <w:b/>
                <w:sz w:val="16"/>
                <w:szCs w:val="16"/>
              </w:rPr>
              <w:t xml:space="preserve">Type of products / services </w:t>
            </w:r>
            <w:r w:rsidR="00DC092C">
              <w:rPr>
                <w:rFonts w:ascii="Arial" w:hAnsi="Arial" w:cs="Arial"/>
                <w:b/>
                <w:sz w:val="16"/>
                <w:szCs w:val="16"/>
              </w:rPr>
              <w:t>sold</w:t>
            </w:r>
          </w:p>
        </w:tc>
      </w:tr>
      <w:tr w:rsidR="00A235F1" w:rsidTr="00EB659C">
        <w:tc>
          <w:tcPr>
            <w:tcW w:w="10348" w:type="dxa"/>
            <w:gridSpan w:val="15"/>
            <w:tcBorders>
              <w:top w:val="nil"/>
              <w:bottom w:val="single" w:sz="4" w:space="0" w:color="auto"/>
            </w:tcBorders>
          </w:tcPr>
          <w:p w:rsidR="00A235F1" w:rsidRPr="00D15D31" w:rsidRDefault="00A235F1" w:rsidP="001A153C">
            <w:pPr>
              <w:jc w:val="center"/>
              <w:rPr>
                <w:rFonts w:ascii="Arial" w:hAnsi="Arial" w:cs="Arial"/>
                <w:b/>
                <w:sz w:val="16"/>
                <w:szCs w:val="16"/>
              </w:rPr>
            </w:pPr>
          </w:p>
        </w:tc>
      </w:tr>
      <w:tr w:rsidR="00A235F1" w:rsidTr="00544B08">
        <w:tc>
          <w:tcPr>
            <w:tcW w:w="3159" w:type="dxa"/>
            <w:gridSpan w:val="3"/>
            <w:tcBorders>
              <w:top w:val="single" w:sz="4" w:space="0" w:color="auto"/>
              <w:left w:val="single" w:sz="4" w:space="0" w:color="auto"/>
              <w:bottom w:val="nil"/>
              <w:right w:val="single" w:sz="4" w:space="0" w:color="auto"/>
            </w:tcBorders>
          </w:tcPr>
          <w:p w:rsidR="00A235F1" w:rsidRPr="00D15D31" w:rsidRDefault="00DC092C" w:rsidP="001A153C">
            <w:pPr>
              <w:rPr>
                <w:rFonts w:ascii="Arial" w:hAnsi="Arial" w:cs="Arial"/>
                <w:b/>
                <w:sz w:val="16"/>
                <w:szCs w:val="16"/>
              </w:rPr>
            </w:pPr>
            <w:r>
              <w:rPr>
                <w:rFonts w:ascii="Arial" w:hAnsi="Arial" w:cs="Arial"/>
                <w:b/>
                <w:sz w:val="16"/>
                <w:szCs w:val="16"/>
              </w:rPr>
              <w:t>Targeted country</w:t>
            </w:r>
          </w:p>
        </w:tc>
        <w:tc>
          <w:tcPr>
            <w:tcW w:w="3190" w:type="dxa"/>
            <w:gridSpan w:val="6"/>
            <w:tcBorders>
              <w:top w:val="single" w:sz="4" w:space="0" w:color="auto"/>
              <w:left w:val="single" w:sz="4" w:space="0" w:color="auto"/>
              <w:bottom w:val="nil"/>
              <w:right w:val="single" w:sz="4" w:space="0" w:color="auto"/>
            </w:tcBorders>
          </w:tcPr>
          <w:p w:rsidR="00A235F1" w:rsidRPr="00D15D31" w:rsidRDefault="00DC092C" w:rsidP="001A153C">
            <w:pPr>
              <w:rPr>
                <w:rFonts w:ascii="Arial" w:hAnsi="Arial" w:cs="Arial"/>
                <w:b/>
                <w:sz w:val="16"/>
                <w:szCs w:val="16"/>
              </w:rPr>
            </w:pPr>
            <w:r>
              <w:rPr>
                <w:rFonts w:ascii="Arial" w:hAnsi="Arial" w:cs="Arial"/>
                <w:b/>
                <w:sz w:val="16"/>
                <w:szCs w:val="16"/>
              </w:rPr>
              <w:t>No. of Years in Business</w:t>
            </w:r>
          </w:p>
        </w:tc>
        <w:tc>
          <w:tcPr>
            <w:tcW w:w="3999" w:type="dxa"/>
            <w:gridSpan w:val="6"/>
            <w:tcBorders>
              <w:top w:val="single" w:sz="4" w:space="0" w:color="auto"/>
              <w:left w:val="single" w:sz="4" w:space="0" w:color="auto"/>
              <w:bottom w:val="nil"/>
              <w:right w:val="single" w:sz="4" w:space="0" w:color="auto"/>
            </w:tcBorders>
          </w:tcPr>
          <w:p w:rsidR="00A235F1" w:rsidRPr="00D15D31" w:rsidRDefault="00DC092C" w:rsidP="001A153C">
            <w:pPr>
              <w:rPr>
                <w:rFonts w:ascii="Arial" w:hAnsi="Arial" w:cs="Arial"/>
                <w:b/>
                <w:sz w:val="16"/>
                <w:szCs w:val="16"/>
              </w:rPr>
            </w:pPr>
            <w:r>
              <w:rPr>
                <w:rFonts w:ascii="Arial" w:hAnsi="Arial" w:cs="Arial"/>
                <w:b/>
                <w:sz w:val="16"/>
                <w:szCs w:val="16"/>
              </w:rPr>
              <w:t>Website URL</w:t>
            </w:r>
          </w:p>
        </w:tc>
      </w:tr>
      <w:tr w:rsidR="00A235F1" w:rsidTr="00544B08">
        <w:tc>
          <w:tcPr>
            <w:tcW w:w="3159" w:type="dxa"/>
            <w:gridSpan w:val="3"/>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3190" w:type="dxa"/>
            <w:gridSpan w:val="6"/>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3999" w:type="dxa"/>
            <w:gridSpan w:val="6"/>
            <w:tcBorders>
              <w:top w:val="nil"/>
              <w:left w:val="single" w:sz="4" w:space="0" w:color="auto"/>
              <w:bottom w:val="single" w:sz="4" w:space="0" w:color="auto"/>
              <w:right w:val="single" w:sz="4" w:space="0" w:color="auto"/>
            </w:tcBorders>
          </w:tcPr>
          <w:p w:rsidR="00A235F1" w:rsidRPr="00492816" w:rsidRDefault="00A235F1" w:rsidP="001A153C">
            <w:pPr>
              <w:rPr>
                <w:rFonts w:ascii="Arial" w:hAnsi="Arial" w:cs="Arial"/>
                <w:sz w:val="16"/>
                <w:szCs w:val="16"/>
              </w:rPr>
            </w:pPr>
          </w:p>
        </w:tc>
      </w:tr>
      <w:tr w:rsidR="00A235F1" w:rsidTr="00A235F1">
        <w:trPr>
          <w:trHeight w:val="306"/>
        </w:trPr>
        <w:tc>
          <w:tcPr>
            <w:tcW w:w="10348" w:type="dxa"/>
            <w:gridSpan w:val="15"/>
            <w:tcBorders>
              <w:top w:val="single" w:sz="4" w:space="0" w:color="auto"/>
              <w:left w:val="single" w:sz="4" w:space="0" w:color="auto"/>
              <w:bottom w:val="nil"/>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Accept payment by credit card now?</w:t>
            </w:r>
          </w:p>
          <w:p w:rsidR="001C5FDE" w:rsidRDefault="001C5FDE" w:rsidP="001C5FDE">
            <w:pPr>
              <w:rPr>
                <w:rFonts w:ascii="Arial" w:hAnsi="Arial" w:cs="Arial"/>
                <w:sz w:val="16"/>
                <w:szCs w:val="16"/>
              </w:rPr>
            </w:pPr>
            <w:r>
              <w:rPr>
                <w:rFonts w:ascii="Arial" w:hAnsi="Arial" w:cs="Arial"/>
              </w:rPr>
              <w:sym w:font="Webdings" w:char="F031"/>
            </w:r>
            <w:r w:rsidR="00A235F1" w:rsidRPr="00A235F1">
              <w:rPr>
                <w:rFonts w:ascii="Arial" w:hAnsi="Arial" w:cs="Arial"/>
                <w:sz w:val="16"/>
                <w:szCs w:val="16"/>
              </w:rPr>
              <w:t xml:space="preserve">Yes     </w:t>
            </w:r>
            <w:r>
              <w:rPr>
                <w:rFonts w:ascii="Arial" w:hAnsi="Arial" w:cs="Arial"/>
              </w:rPr>
              <w:sym w:font="Webdings" w:char="F031"/>
            </w:r>
            <w:r w:rsidR="00A235F1" w:rsidRPr="00A235F1">
              <w:rPr>
                <w:rFonts w:ascii="Arial" w:hAnsi="Arial" w:cs="Arial"/>
                <w:sz w:val="16"/>
                <w:szCs w:val="16"/>
              </w:rPr>
              <w:t xml:space="preserve">No   </w:t>
            </w:r>
            <w:r w:rsidR="00A235F1" w:rsidRPr="00A235F1">
              <w:rPr>
                <w:rFonts w:ascii="Arial" w:hAnsi="Arial" w:cs="Arial"/>
                <w:sz w:val="16"/>
                <w:szCs w:val="16"/>
              </w:rPr>
              <w:tab/>
            </w:r>
            <w:r w:rsidR="00A235F1" w:rsidRPr="00A235F1">
              <w:rPr>
                <w:rFonts w:ascii="Arial" w:hAnsi="Arial" w:cs="Arial"/>
                <w:sz w:val="16"/>
                <w:szCs w:val="16"/>
              </w:rPr>
              <w:tab/>
            </w:r>
            <w:r>
              <w:rPr>
                <w:rFonts w:ascii="Arial" w:hAnsi="Arial" w:cs="Arial"/>
                <w:sz w:val="16"/>
                <w:szCs w:val="16"/>
              </w:rPr>
              <w:t xml:space="preserve">         </w:t>
            </w:r>
            <w:r w:rsidR="00A235F1" w:rsidRPr="00A235F1">
              <w:rPr>
                <w:rFonts w:ascii="Arial" w:hAnsi="Arial" w:cs="Arial"/>
                <w:sz w:val="16"/>
                <w:szCs w:val="16"/>
              </w:rPr>
              <w:t>If Yes</w:t>
            </w:r>
            <w:r>
              <w:rPr>
                <w:rFonts w:ascii="Arial" w:hAnsi="Arial" w:cs="Arial"/>
                <w:sz w:val="16"/>
                <w:szCs w:val="16"/>
              </w:rPr>
              <w:t xml:space="preserve">, which brands </w:t>
            </w:r>
            <w:r>
              <w:rPr>
                <w:rFonts w:ascii="Arial" w:hAnsi="Arial" w:cs="Arial"/>
                <w:sz w:val="16"/>
                <w:szCs w:val="16"/>
              </w:rPr>
              <w:tab/>
            </w:r>
            <w:r>
              <w:rPr>
                <w:rFonts w:ascii="Arial" w:hAnsi="Arial" w:cs="Arial"/>
              </w:rPr>
              <w:sym w:font="Webdings" w:char="F031"/>
            </w:r>
            <w:r>
              <w:rPr>
                <w:rFonts w:ascii="Arial" w:hAnsi="Arial" w:cs="Arial"/>
                <w:sz w:val="16"/>
                <w:szCs w:val="16"/>
              </w:rPr>
              <w:t xml:space="preserve"> Visa  </w:t>
            </w:r>
            <w:r>
              <w:rPr>
                <w:rFonts w:ascii="Arial" w:hAnsi="Arial" w:cs="Arial"/>
              </w:rPr>
              <w:sym w:font="Webdings" w:char="F031"/>
            </w:r>
            <w:r>
              <w:rPr>
                <w:rFonts w:ascii="Arial" w:hAnsi="Arial" w:cs="Arial"/>
                <w:sz w:val="16"/>
                <w:szCs w:val="16"/>
              </w:rPr>
              <w:t xml:space="preserve"> MasterCard  </w:t>
            </w:r>
            <w:r>
              <w:rPr>
                <w:rFonts w:ascii="Arial" w:hAnsi="Arial" w:cs="Arial"/>
              </w:rPr>
              <w:sym w:font="Webdings" w:char="F031"/>
            </w:r>
            <w:r>
              <w:rPr>
                <w:rFonts w:ascii="Arial" w:hAnsi="Arial" w:cs="Arial"/>
                <w:sz w:val="16"/>
                <w:szCs w:val="16"/>
              </w:rPr>
              <w:t xml:space="preserve"> American Express  </w:t>
            </w:r>
            <w:r>
              <w:rPr>
                <w:rFonts w:ascii="Arial" w:hAnsi="Arial" w:cs="Arial"/>
              </w:rPr>
              <w:sym w:font="Webdings" w:char="F031"/>
            </w:r>
            <w:r>
              <w:rPr>
                <w:rFonts w:ascii="Arial" w:hAnsi="Arial" w:cs="Arial"/>
              </w:rPr>
              <w:t xml:space="preserve"> </w:t>
            </w:r>
            <w:r>
              <w:rPr>
                <w:rFonts w:ascii="Arial" w:hAnsi="Arial" w:cs="Arial"/>
                <w:sz w:val="16"/>
                <w:szCs w:val="16"/>
              </w:rPr>
              <w:t xml:space="preserve">JCB </w:t>
            </w:r>
          </w:p>
          <w:p w:rsidR="00A235F1" w:rsidRPr="00D15D31" w:rsidRDefault="001C5FDE" w:rsidP="001A153C">
            <w:pPr>
              <w:rPr>
                <w:rFonts w:ascii="Arial" w:hAnsi="Arial" w:cs="Arial"/>
                <w:b/>
                <w:sz w:val="16"/>
                <w:szCs w:val="16"/>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sym w:font="Webdings" w:char="F031"/>
            </w:r>
            <w:r>
              <w:rPr>
                <w:rFonts w:ascii="Arial" w:hAnsi="Arial" w:cs="Arial"/>
              </w:rPr>
              <w:t xml:space="preserve"> </w:t>
            </w:r>
            <w:r>
              <w:rPr>
                <w:rFonts w:ascii="Arial" w:hAnsi="Arial" w:cs="Arial"/>
                <w:sz w:val="16"/>
                <w:szCs w:val="16"/>
              </w:rPr>
              <w:t>Others ___________________________________________</w:t>
            </w:r>
          </w:p>
        </w:tc>
      </w:tr>
      <w:tr w:rsidR="00A235F1" w:rsidTr="00544B08">
        <w:tc>
          <w:tcPr>
            <w:tcW w:w="3159" w:type="dxa"/>
            <w:gridSpan w:val="3"/>
            <w:tcBorders>
              <w:top w:val="single" w:sz="4" w:space="0" w:color="auto"/>
              <w:left w:val="single" w:sz="4" w:space="0" w:color="auto"/>
              <w:bottom w:val="nil"/>
              <w:right w:val="single" w:sz="4" w:space="0" w:color="auto"/>
            </w:tcBorders>
          </w:tcPr>
          <w:p w:rsidR="00474C97" w:rsidRDefault="00474C97" w:rsidP="00064D78">
            <w:pPr>
              <w:rPr>
                <w:rFonts w:ascii="Arial" w:hAnsi="Arial" w:cs="Arial"/>
                <w:b/>
                <w:sz w:val="16"/>
                <w:szCs w:val="16"/>
              </w:rPr>
            </w:pPr>
            <w:r>
              <w:rPr>
                <w:rFonts w:ascii="Arial" w:hAnsi="Arial" w:cs="Arial"/>
                <w:b/>
                <w:sz w:val="16"/>
                <w:szCs w:val="16"/>
              </w:rPr>
              <w:t>Curr</w:t>
            </w:r>
            <w:r w:rsidR="00DC092C">
              <w:rPr>
                <w:rFonts w:ascii="Arial" w:hAnsi="Arial" w:cs="Arial"/>
                <w:b/>
                <w:sz w:val="16"/>
                <w:szCs w:val="16"/>
              </w:rPr>
              <w:t>ent Transaction Fee Charged (%)</w:t>
            </w:r>
          </w:p>
          <w:p w:rsidR="00474C97" w:rsidRDefault="00474C97" w:rsidP="00064D78">
            <w:pPr>
              <w:rPr>
                <w:rFonts w:ascii="Arial" w:hAnsi="Arial" w:cs="Arial"/>
                <w:b/>
                <w:sz w:val="16"/>
                <w:szCs w:val="16"/>
              </w:rPr>
            </w:pPr>
          </w:p>
        </w:tc>
        <w:tc>
          <w:tcPr>
            <w:tcW w:w="3190" w:type="dxa"/>
            <w:gridSpan w:val="6"/>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Current Acquirer / Payment Gateway</w:t>
            </w:r>
          </w:p>
        </w:tc>
        <w:tc>
          <w:tcPr>
            <w:tcW w:w="3999" w:type="dxa"/>
            <w:gridSpan w:val="6"/>
            <w:tcBorders>
              <w:top w:val="single" w:sz="4" w:space="0" w:color="auto"/>
              <w:left w:val="single" w:sz="4" w:space="0" w:color="auto"/>
              <w:bottom w:val="nil"/>
              <w:right w:val="single" w:sz="4" w:space="0" w:color="auto"/>
            </w:tcBorders>
          </w:tcPr>
          <w:p w:rsidR="00A235F1" w:rsidRPr="00D15D31" w:rsidRDefault="00DC092C" w:rsidP="001A153C">
            <w:pPr>
              <w:rPr>
                <w:rFonts w:ascii="Arial" w:hAnsi="Arial" w:cs="Arial"/>
                <w:b/>
                <w:sz w:val="16"/>
                <w:szCs w:val="16"/>
              </w:rPr>
            </w:pPr>
            <w:r>
              <w:rPr>
                <w:rFonts w:ascii="Arial" w:hAnsi="Arial" w:cs="Arial"/>
                <w:b/>
                <w:sz w:val="16"/>
                <w:szCs w:val="16"/>
              </w:rPr>
              <w:t>Desired Processing Currency</w:t>
            </w:r>
          </w:p>
        </w:tc>
      </w:tr>
      <w:tr w:rsidR="00A235F1" w:rsidTr="00544B08">
        <w:tc>
          <w:tcPr>
            <w:tcW w:w="3159" w:type="dxa"/>
            <w:gridSpan w:val="3"/>
            <w:tcBorders>
              <w:top w:val="single" w:sz="4" w:space="0" w:color="auto"/>
              <w:left w:val="single" w:sz="4" w:space="0" w:color="auto"/>
              <w:bottom w:val="nil"/>
              <w:right w:val="single" w:sz="4" w:space="0" w:color="auto"/>
            </w:tcBorders>
          </w:tcPr>
          <w:p w:rsidR="00A235F1" w:rsidRPr="00D15D31" w:rsidRDefault="00DC092C" w:rsidP="00544B08">
            <w:pPr>
              <w:rPr>
                <w:rFonts w:ascii="Arial" w:hAnsi="Arial" w:cs="Arial"/>
                <w:b/>
                <w:sz w:val="16"/>
                <w:szCs w:val="16"/>
              </w:rPr>
            </w:pPr>
            <w:r>
              <w:rPr>
                <w:rFonts w:ascii="Arial" w:hAnsi="Arial" w:cs="Arial"/>
                <w:b/>
                <w:sz w:val="16"/>
                <w:szCs w:val="16"/>
              </w:rPr>
              <w:t xml:space="preserve">Estimated Monthly </w:t>
            </w:r>
            <w:r w:rsidR="00544B08">
              <w:rPr>
                <w:rFonts w:ascii="Arial" w:hAnsi="Arial" w:cs="Arial"/>
                <w:b/>
                <w:sz w:val="16"/>
                <w:szCs w:val="16"/>
              </w:rPr>
              <w:t>Online Sales</w:t>
            </w:r>
          </w:p>
        </w:tc>
        <w:tc>
          <w:tcPr>
            <w:tcW w:w="3190" w:type="dxa"/>
            <w:gridSpan w:val="6"/>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Average Billing Amount</w:t>
            </w:r>
          </w:p>
        </w:tc>
        <w:tc>
          <w:tcPr>
            <w:tcW w:w="3999" w:type="dxa"/>
            <w:gridSpan w:val="6"/>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Highest Billing Amount</w:t>
            </w:r>
          </w:p>
        </w:tc>
      </w:tr>
      <w:tr w:rsidR="00A235F1" w:rsidTr="00544B08">
        <w:tc>
          <w:tcPr>
            <w:tcW w:w="3159" w:type="dxa"/>
            <w:gridSpan w:val="3"/>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3190" w:type="dxa"/>
            <w:gridSpan w:val="6"/>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3999" w:type="dxa"/>
            <w:gridSpan w:val="6"/>
            <w:tcBorders>
              <w:top w:val="nil"/>
              <w:left w:val="single" w:sz="4" w:space="0" w:color="auto"/>
              <w:bottom w:val="single" w:sz="4" w:space="0" w:color="auto"/>
              <w:right w:val="single" w:sz="4" w:space="0" w:color="auto"/>
            </w:tcBorders>
          </w:tcPr>
          <w:p w:rsidR="00A235F1" w:rsidRPr="00492816" w:rsidRDefault="00A235F1" w:rsidP="001A153C">
            <w:pPr>
              <w:rPr>
                <w:rFonts w:ascii="Arial" w:hAnsi="Arial" w:cs="Arial"/>
                <w:sz w:val="16"/>
                <w:szCs w:val="16"/>
              </w:rPr>
            </w:pPr>
          </w:p>
        </w:tc>
      </w:tr>
      <w:tr w:rsidR="00544B08" w:rsidTr="00544B08">
        <w:trPr>
          <w:trHeight w:val="427"/>
        </w:trPr>
        <w:tc>
          <w:tcPr>
            <w:tcW w:w="10348" w:type="dxa"/>
            <w:gridSpan w:val="15"/>
            <w:tcBorders>
              <w:top w:val="single" w:sz="4" w:space="0" w:color="auto"/>
              <w:left w:val="single" w:sz="4" w:space="0" w:color="auto"/>
              <w:bottom w:val="single" w:sz="4" w:space="0" w:color="auto"/>
              <w:right w:val="single" w:sz="4" w:space="0" w:color="auto"/>
            </w:tcBorders>
          </w:tcPr>
          <w:p w:rsidR="00544B08" w:rsidRDefault="00544B08" w:rsidP="00544B08">
            <w:pPr>
              <w:rPr>
                <w:rFonts w:ascii="Arial" w:hAnsi="Arial" w:cs="Arial"/>
                <w:b/>
                <w:sz w:val="16"/>
                <w:szCs w:val="16"/>
              </w:rPr>
            </w:pPr>
            <w:r>
              <w:rPr>
                <w:rFonts w:ascii="Arial" w:hAnsi="Arial" w:cs="Arial"/>
                <w:b/>
                <w:sz w:val="16"/>
                <w:szCs w:val="16"/>
              </w:rPr>
              <w:t>Do you have a physical retail shop?</w:t>
            </w:r>
          </w:p>
          <w:p w:rsidR="00544B08" w:rsidRDefault="00544B08" w:rsidP="00544B08">
            <w:pPr>
              <w:rPr>
                <w:rFonts w:ascii="Arial" w:hAnsi="Arial" w:cs="Arial"/>
                <w:sz w:val="16"/>
                <w:szCs w:val="16"/>
              </w:rPr>
            </w:pPr>
            <w:r>
              <w:rPr>
                <w:rFonts w:ascii="Arial" w:hAnsi="Arial" w:cs="Arial"/>
              </w:rPr>
              <w:sym w:font="Webdings" w:char="F031"/>
            </w:r>
            <w:r w:rsidRPr="00A235F1">
              <w:rPr>
                <w:rFonts w:ascii="Arial" w:hAnsi="Arial" w:cs="Arial"/>
                <w:sz w:val="16"/>
                <w:szCs w:val="16"/>
              </w:rPr>
              <w:t xml:space="preserve">Yes     </w:t>
            </w:r>
            <w:r>
              <w:rPr>
                <w:rFonts w:ascii="Arial" w:hAnsi="Arial" w:cs="Arial"/>
              </w:rPr>
              <w:sym w:font="Webdings" w:char="F031"/>
            </w:r>
            <w:r w:rsidRPr="00A235F1">
              <w:rPr>
                <w:rFonts w:ascii="Arial" w:hAnsi="Arial" w:cs="Arial"/>
                <w:sz w:val="16"/>
                <w:szCs w:val="16"/>
              </w:rPr>
              <w:t xml:space="preserve">No   </w:t>
            </w:r>
            <w:r>
              <w:rPr>
                <w:rFonts w:ascii="Arial" w:hAnsi="Arial" w:cs="Arial"/>
                <w:sz w:val="16"/>
                <w:szCs w:val="16"/>
              </w:rPr>
              <w:tab/>
            </w:r>
            <w:r>
              <w:rPr>
                <w:rFonts w:ascii="Arial" w:hAnsi="Arial" w:cs="Arial"/>
                <w:sz w:val="16"/>
                <w:szCs w:val="16"/>
              </w:rPr>
              <w:tab/>
            </w:r>
            <w:r>
              <w:rPr>
                <w:rFonts w:ascii="Arial" w:hAnsi="Arial" w:cs="Arial"/>
                <w:sz w:val="16"/>
                <w:szCs w:val="16"/>
              </w:rPr>
              <w:tab/>
            </w:r>
            <w:r w:rsidRPr="00A235F1">
              <w:rPr>
                <w:rFonts w:ascii="Arial" w:hAnsi="Arial" w:cs="Arial"/>
                <w:sz w:val="16"/>
                <w:szCs w:val="16"/>
              </w:rPr>
              <w:t>If Yes</w:t>
            </w:r>
            <w:r>
              <w:rPr>
                <w:rFonts w:ascii="Arial" w:hAnsi="Arial" w:cs="Arial"/>
                <w:sz w:val="16"/>
                <w:szCs w:val="16"/>
              </w:rPr>
              <w:t xml:space="preserve">, </w:t>
            </w:r>
            <w:r>
              <w:rPr>
                <w:rFonts w:ascii="Arial" w:hAnsi="Arial" w:cs="Arial"/>
                <w:sz w:val="16"/>
                <w:szCs w:val="16"/>
              </w:rPr>
              <w:tab/>
              <w:t>(a) what is your monthly retails sales volume? ______________</w:t>
            </w:r>
            <w:r>
              <w:rPr>
                <w:rFonts w:ascii="Arial" w:hAnsi="Arial" w:cs="Arial"/>
                <w:sz w:val="16"/>
                <w:szCs w:val="16"/>
              </w:rPr>
              <w:tab/>
            </w:r>
          </w:p>
          <w:p w:rsidR="00544B08" w:rsidRDefault="00544B08" w:rsidP="001A153C">
            <w:pPr>
              <w:rPr>
                <w:rFonts w:ascii="Arial" w:hAnsi="Arial" w:cs="Arial"/>
                <w:sz w:val="16"/>
                <w:szCs w:val="16"/>
              </w:rPr>
            </w:pPr>
            <w:r>
              <w:rPr>
                <w:rFonts w:ascii="Arial" w:hAnsi="Arial" w:cs="Arial"/>
                <w:b/>
                <w:sz w:val="16"/>
                <w:szCs w:val="16"/>
              </w:rPr>
              <w:tab/>
            </w:r>
            <w:r>
              <w:rPr>
                <w:rFonts w:ascii="Arial" w:hAnsi="Arial" w:cs="Arial"/>
                <w:b/>
                <w:sz w:val="16"/>
                <w:szCs w:val="16"/>
              </w:rPr>
              <w:tab/>
            </w:r>
            <w:r>
              <w:rPr>
                <w:rFonts w:ascii="Arial" w:hAnsi="Arial" w:cs="Arial"/>
                <w:b/>
                <w:sz w:val="16"/>
                <w:szCs w:val="16"/>
              </w:rPr>
              <w:tab/>
            </w:r>
            <w:r>
              <w:rPr>
                <w:rFonts w:ascii="Arial" w:hAnsi="Arial" w:cs="Arial"/>
                <w:b/>
                <w:sz w:val="16"/>
                <w:szCs w:val="16"/>
              </w:rPr>
              <w:tab/>
            </w:r>
            <w:r>
              <w:rPr>
                <w:rFonts w:ascii="Arial" w:hAnsi="Arial" w:cs="Arial"/>
                <w:b/>
                <w:sz w:val="16"/>
                <w:szCs w:val="16"/>
              </w:rPr>
              <w:tab/>
            </w:r>
            <w:r w:rsidRPr="00544B08">
              <w:rPr>
                <w:rFonts w:ascii="Arial" w:hAnsi="Arial" w:cs="Arial"/>
                <w:sz w:val="16"/>
                <w:szCs w:val="16"/>
              </w:rPr>
              <w:t xml:space="preserve">(b) </w:t>
            </w:r>
            <w:proofErr w:type="gramStart"/>
            <w:r w:rsidRPr="00544B08">
              <w:rPr>
                <w:rFonts w:ascii="Arial" w:hAnsi="Arial" w:cs="Arial"/>
                <w:sz w:val="16"/>
                <w:szCs w:val="16"/>
              </w:rPr>
              <w:t>how</w:t>
            </w:r>
            <w:proofErr w:type="gramEnd"/>
            <w:r w:rsidRPr="00544B08">
              <w:rPr>
                <w:rFonts w:ascii="Arial" w:hAnsi="Arial" w:cs="Arial"/>
                <w:sz w:val="16"/>
                <w:szCs w:val="16"/>
              </w:rPr>
              <w:t xml:space="preserve"> many outlet do you have?</w:t>
            </w:r>
            <w:r>
              <w:rPr>
                <w:rFonts w:ascii="Arial" w:hAnsi="Arial" w:cs="Arial"/>
                <w:sz w:val="16"/>
                <w:szCs w:val="16"/>
              </w:rPr>
              <w:t xml:space="preserve"> ___________</w:t>
            </w:r>
          </w:p>
          <w:p w:rsidR="00544B08" w:rsidRPr="00544B08" w:rsidRDefault="00544B08" w:rsidP="001A153C">
            <w:pPr>
              <w:rPr>
                <w:rFonts w:ascii="Arial" w:hAnsi="Arial" w:cs="Arial"/>
                <w:sz w:val="16"/>
                <w:szCs w:val="16"/>
              </w:rPr>
            </w:pPr>
          </w:p>
        </w:tc>
      </w:tr>
      <w:tr w:rsidR="00474C97" w:rsidTr="00544B08">
        <w:trPr>
          <w:trHeight w:val="427"/>
        </w:trPr>
        <w:tc>
          <w:tcPr>
            <w:tcW w:w="5238" w:type="dxa"/>
            <w:gridSpan w:val="8"/>
            <w:tcBorders>
              <w:top w:val="single" w:sz="4" w:space="0" w:color="auto"/>
              <w:left w:val="single" w:sz="4" w:space="0" w:color="auto"/>
              <w:bottom w:val="single" w:sz="4" w:space="0" w:color="auto"/>
              <w:right w:val="nil"/>
            </w:tcBorders>
          </w:tcPr>
          <w:p w:rsidR="00474C97" w:rsidRDefault="00474C97" w:rsidP="001A153C">
            <w:pPr>
              <w:rPr>
                <w:rFonts w:ascii="Arial" w:hAnsi="Arial" w:cs="Arial"/>
                <w:b/>
                <w:sz w:val="16"/>
                <w:szCs w:val="16"/>
              </w:rPr>
            </w:pPr>
            <w:r>
              <w:rPr>
                <w:rFonts w:ascii="Arial" w:hAnsi="Arial" w:cs="Arial"/>
                <w:b/>
                <w:sz w:val="16"/>
                <w:szCs w:val="16"/>
              </w:rPr>
              <w:lastRenderedPageBreak/>
              <w:t>How long does customer wait before product is received?</w:t>
            </w:r>
          </w:p>
          <w:p w:rsidR="00474C97" w:rsidRPr="00D15D31" w:rsidRDefault="00474C97" w:rsidP="001A153C">
            <w:pPr>
              <w:rPr>
                <w:rFonts w:ascii="Arial" w:hAnsi="Arial" w:cs="Arial"/>
                <w:b/>
                <w:sz w:val="16"/>
                <w:szCs w:val="16"/>
              </w:rPr>
            </w:pPr>
            <w:r>
              <w:rPr>
                <w:rFonts w:ascii="Arial" w:hAnsi="Arial" w:cs="Arial"/>
                <w:b/>
                <w:sz w:val="16"/>
                <w:szCs w:val="16"/>
              </w:rPr>
              <w:t xml:space="preserve"> _________________ </w:t>
            </w:r>
            <w:r>
              <w:rPr>
                <w:rFonts w:ascii="Arial" w:hAnsi="Arial" w:cs="Arial"/>
                <w:sz w:val="16"/>
                <w:szCs w:val="16"/>
              </w:rPr>
              <w:t>days</w:t>
            </w:r>
          </w:p>
        </w:tc>
        <w:tc>
          <w:tcPr>
            <w:tcW w:w="5110" w:type="dxa"/>
            <w:gridSpan w:val="7"/>
            <w:tcBorders>
              <w:top w:val="single" w:sz="4" w:space="0" w:color="auto"/>
              <w:left w:val="nil"/>
              <w:bottom w:val="single" w:sz="4" w:space="0" w:color="auto"/>
              <w:right w:val="single" w:sz="4" w:space="0" w:color="auto"/>
            </w:tcBorders>
          </w:tcPr>
          <w:p w:rsidR="00474C97" w:rsidRDefault="00474C97" w:rsidP="001A153C">
            <w:pPr>
              <w:rPr>
                <w:rFonts w:ascii="Arial" w:hAnsi="Arial" w:cs="Arial"/>
                <w:b/>
                <w:sz w:val="16"/>
                <w:szCs w:val="16"/>
              </w:rPr>
            </w:pPr>
          </w:p>
          <w:p w:rsidR="00663D12" w:rsidRPr="00474C97" w:rsidRDefault="00474C97" w:rsidP="001A153C">
            <w:pPr>
              <w:rPr>
                <w:rFonts w:ascii="Arial" w:hAnsi="Arial" w:cs="Arial"/>
                <w:sz w:val="16"/>
                <w:szCs w:val="16"/>
              </w:rPr>
            </w:pPr>
            <w:r w:rsidRPr="00474C97">
              <w:rPr>
                <w:rFonts w:ascii="Arial" w:hAnsi="Arial" w:cs="Arial"/>
                <w:sz w:val="16"/>
                <w:szCs w:val="16"/>
              </w:rPr>
              <w:t>% of sales in this category _______________%</w:t>
            </w:r>
          </w:p>
        </w:tc>
      </w:tr>
      <w:tr w:rsidR="00474C97" w:rsidTr="00663D12">
        <w:trPr>
          <w:trHeight w:val="60"/>
        </w:trPr>
        <w:tc>
          <w:tcPr>
            <w:tcW w:w="10348" w:type="dxa"/>
            <w:gridSpan w:val="15"/>
            <w:tcBorders>
              <w:top w:val="single" w:sz="4" w:space="0" w:color="auto"/>
              <w:left w:val="single" w:sz="4" w:space="0" w:color="auto"/>
              <w:bottom w:val="nil"/>
              <w:right w:val="single" w:sz="4" w:space="0" w:color="auto"/>
            </w:tcBorders>
          </w:tcPr>
          <w:p w:rsidR="00474C97" w:rsidRPr="00474C97" w:rsidRDefault="00474C97" w:rsidP="001A153C">
            <w:pPr>
              <w:rPr>
                <w:rFonts w:ascii="Arial" w:hAnsi="Arial" w:cs="Arial"/>
                <w:b/>
                <w:sz w:val="16"/>
                <w:szCs w:val="16"/>
              </w:rPr>
            </w:pPr>
            <w:r>
              <w:rPr>
                <w:rFonts w:ascii="Arial" w:hAnsi="Arial" w:cs="Arial"/>
                <w:b/>
                <w:sz w:val="16"/>
                <w:szCs w:val="16"/>
              </w:rPr>
              <w:t xml:space="preserve">Does company accept transactions before the customer received product or service? </w:t>
            </w:r>
          </w:p>
        </w:tc>
      </w:tr>
      <w:tr w:rsidR="00474C97" w:rsidTr="00D944F6">
        <w:tc>
          <w:tcPr>
            <w:tcW w:w="10348" w:type="dxa"/>
            <w:gridSpan w:val="15"/>
            <w:tcBorders>
              <w:top w:val="nil"/>
              <w:left w:val="single" w:sz="4" w:space="0" w:color="auto"/>
              <w:bottom w:val="single" w:sz="4" w:space="0" w:color="auto"/>
              <w:right w:val="single" w:sz="4" w:space="0" w:color="auto"/>
            </w:tcBorders>
          </w:tcPr>
          <w:p w:rsidR="00C16FF1" w:rsidRPr="00492816" w:rsidRDefault="00474C97" w:rsidP="001A153C">
            <w:pPr>
              <w:rPr>
                <w:rFonts w:ascii="Arial" w:hAnsi="Arial" w:cs="Arial"/>
                <w:sz w:val="16"/>
                <w:szCs w:val="16"/>
              </w:rPr>
            </w:pPr>
            <w:r>
              <w:rPr>
                <w:rFonts w:ascii="Arial" w:hAnsi="Arial" w:cs="Arial"/>
              </w:rPr>
              <w:sym w:font="Webdings" w:char="F031"/>
            </w:r>
            <w:r w:rsidRPr="00A235F1">
              <w:rPr>
                <w:rFonts w:ascii="Arial" w:hAnsi="Arial" w:cs="Arial"/>
                <w:sz w:val="16"/>
                <w:szCs w:val="16"/>
              </w:rPr>
              <w:t xml:space="preserve">Yes     </w:t>
            </w:r>
            <w:r>
              <w:rPr>
                <w:rFonts w:ascii="Arial" w:hAnsi="Arial" w:cs="Arial"/>
              </w:rPr>
              <w:sym w:font="Webdings" w:char="F031"/>
            </w:r>
            <w:r w:rsidRPr="00A235F1">
              <w:rPr>
                <w:rFonts w:ascii="Arial" w:hAnsi="Arial" w:cs="Arial"/>
                <w:sz w:val="16"/>
                <w:szCs w:val="16"/>
              </w:rPr>
              <w:t xml:space="preserve">No   </w:t>
            </w:r>
            <w:r w:rsidRPr="00A235F1">
              <w:rPr>
                <w:rFonts w:ascii="Arial" w:hAnsi="Arial" w:cs="Arial"/>
                <w:sz w:val="16"/>
                <w:szCs w:val="16"/>
              </w:rPr>
              <w:tab/>
            </w:r>
            <w:r>
              <w:rPr>
                <w:rFonts w:ascii="Arial" w:hAnsi="Arial" w:cs="Arial"/>
                <w:sz w:val="16"/>
                <w:szCs w:val="16"/>
              </w:rPr>
              <w:t>If YES, % of deposit prepaid by customers ___________%</w:t>
            </w:r>
          </w:p>
        </w:tc>
      </w:tr>
      <w:tr w:rsidR="00474C97" w:rsidTr="00D944F6">
        <w:tc>
          <w:tcPr>
            <w:tcW w:w="10348" w:type="dxa"/>
            <w:gridSpan w:val="15"/>
            <w:tcBorders>
              <w:top w:val="single" w:sz="4" w:space="0" w:color="auto"/>
              <w:left w:val="single" w:sz="4" w:space="0" w:color="auto"/>
              <w:bottom w:val="single" w:sz="4" w:space="0" w:color="auto"/>
              <w:right w:val="single" w:sz="4" w:space="0" w:color="auto"/>
            </w:tcBorders>
          </w:tcPr>
          <w:p w:rsidR="00474C97" w:rsidRDefault="00474C97" w:rsidP="001A153C">
            <w:pPr>
              <w:rPr>
                <w:rFonts w:ascii="Arial" w:hAnsi="Arial" w:cs="Arial"/>
                <w:b/>
                <w:sz w:val="16"/>
                <w:szCs w:val="16"/>
              </w:rPr>
            </w:pPr>
            <w:r>
              <w:rPr>
                <w:rFonts w:ascii="Arial" w:hAnsi="Arial" w:cs="Arial"/>
                <w:b/>
                <w:sz w:val="16"/>
                <w:szCs w:val="16"/>
              </w:rPr>
              <w:t>Does company offer warranties, dues, subscriptions, memberships or other extended services?</w:t>
            </w:r>
          </w:p>
          <w:p w:rsidR="00474C97" w:rsidRPr="00474C97" w:rsidRDefault="00474C97" w:rsidP="00474C97">
            <w:pPr>
              <w:rPr>
                <w:rFonts w:ascii="Arial" w:hAnsi="Arial" w:cs="Arial"/>
                <w:b/>
                <w:sz w:val="16"/>
                <w:szCs w:val="16"/>
              </w:rPr>
            </w:pPr>
            <w:r>
              <w:rPr>
                <w:rFonts w:ascii="Arial" w:hAnsi="Arial" w:cs="Arial"/>
              </w:rPr>
              <w:sym w:font="Webdings" w:char="F031"/>
            </w:r>
            <w:r w:rsidRPr="00A235F1">
              <w:rPr>
                <w:rFonts w:ascii="Arial" w:hAnsi="Arial" w:cs="Arial"/>
                <w:sz w:val="16"/>
                <w:szCs w:val="16"/>
              </w:rPr>
              <w:t xml:space="preserve">Yes     </w:t>
            </w:r>
            <w:r>
              <w:rPr>
                <w:rFonts w:ascii="Arial" w:hAnsi="Arial" w:cs="Arial"/>
              </w:rPr>
              <w:sym w:font="Webdings" w:char="F031"/>
            </w:r>
            <w:r w:rsidRPr="00A235F1">
              <w:rPr>
                <w:rFonts w:ascii="Arial" w:hAnsi="Arial" w:cs="Arial"/>
                <w:sz w:val="16"/>
                <w:szCs w:val="16"/>
              </w:rPr>
              <w:t xml:space="preserve">No   </w:t>
            </w:r>
            <w:r w:rsidRPr="00A235F1">
              <w:rPr>
                <w:rFonts w:ascii="Arial" w:hAnsi="Arial" w:cs="Arial"/>
                <w:sz w:val="16"/>
                <w:szCs w:val="16"/>
              </w:rPr>
              <w:tab/>
            </w:r>
            <w:r>
              <w:rPr>
                <w:rFonts w:ascii="Arial" w:hAnsi="Arial" w:cs="Arial"/>
                <w:sz w:val="16"/>
                <w:szCs w:val="16"/>
              </w:rPr>
              <w:t>If YES, Duration of extended service or benefits (in weeks): ___________%</w:t>
            </w:r>
          </w:p>
        </w:tc>
      </w:tr>
      <w:tr w:rsidR="00A235F1" w:rsidTr="0031520B">
        <w:tc>
          <w:tcPr>
            <w:tcW w:w="4962" w:type="dxa"/>
            <w:gridSpan w:val="7"/>
            <w:tcBorders>
              <w:top w:val="single" w:sz="4" w:space="0" w:color="auto"/>
              <w:left w:val="single" w:sz="4" w:space="0" w:color="auto"/>
              <w:bottom w:val="nil"/>
              <w:right w:val="single" w:sz="4" w:space="0" w:color="auto"/>
            </w:tcBorders>
          </w:tcPr>
          <w:p w:rsidR="00A235F1" w:rsidRPr="00D15D31" w:rsidRDefault="0031520B" w:rsidP="001A153C">
            <w:pPr>
              <w:rPr>
                <w:rFonts w:ascii="Arial" w:hAnsi="Arial" w:cs="Arial"/>
                <w:b/>
                <w:sz w:val="16"/>
                <w:szCs w:val="16"/>
              </w:rPr>
            </w:pPr>
            <w:r>
              <w:rPr>
                <w:rFonts w:ascii="Arial" w:hAnsi="Arial" w:cs="Arial"/>
                <w:b/>
                <w:sz w:val="16"/>
                <w:szCs w:val="16"/>
              </w:rPr>
              <w:t>Are you using any shopping cart?</w:t>
            </w:r>
          </w:p>
        </w:tc>
        <w:tc>
          <w:tcPr>
            <w:tcW w:w="5386" w:type="dxa"/>
            <w:gridSpan w:val="8"/>
            <w:tcBorders>
              <w:top w:val="single" w:sz="4" w:space="0" w:color="auto"/>
              <w:left w:val="single" w:sz="4" w:space="0" w:color="auto"/>
              <w:bottom w:val="nil"/>
              <w:right w:val="single" w:sz="4" w:space="0" w:color="auto"/>
            </w:tcBorders>
          </w:tcPr>
          <w:p w:rsidR="00A235F1" w:rsidRPr="00D15D31" w:rsidRDefault="0031520B" w:rsidP="00492816">
            <w:pPr>
              <w:rPr>
                <w:rFonts w:ascii="Arial" w:hAnsi="Arial" w:cs="Arial"/>
                <w:b/>
                <w:sz w:val="16"/>
                <w:szCs w:val="16"/>
              </w:rPr>
            </w:pPr>
            <w:r>
              <w:rPr>
                <w:rFonts w:ascii="Arial" w:hAnsi="Arial" w:cs="Arial"/>
                <w:b/>
                <w:sz w:val="16"/>
                <w:szCs w:val="16"/>
              </w:rPr>
              <w:t>Are you selling via mobile app?</w:t>
            </w:r>
          </w:p>
        </w:tc>
      </w:tr>
      <w:tr w:rsidR="00A235F1" w:rsidTr="0031520B">
        <w:tc>
          <w:tcPr>
            <w:tcW w:w="4962" w:type="dxa"/>
            <w:gridSpan w:val="7"/>
            <w:tcBorders>
              <w:top w:val="nil"/>
              <w:left w:val="single" w:sz="4" w:space="0" w:color="auto"/>
              <w:bottom w:val="single" w:sz="4" w:space="0" w:color="auto"/>
              <w:right w:val="single" w:sz="4" w:space="0" w:color="auto"/>
            </w:tcBorders>
          </w:tcPr>
          <w:p w:rsidR="00A235F1" w:rsidRPr="00D15D31" w:rsidRDefault="0031520B" w:rsidP="0031520B">
            <w:pPr>
              <w:rPr>
                <w:rFonts w:ascii="Arial" w:hAnsi="Arial" w:cs="Arial"/>
                <w:b/>
                <w:sz w:val="16"/>
                <w:szCs w:val="16"/>
              </w:rPr>
            </w:pPr>
            <w:r>
              <w:rPr>
                <w:rFonts w:ascii="Arial" w:hAnsi="Arial" w:cs="Arial"/>
              </w:rPr>
              <w:sym w:font="Webdings" w:char="F031"/>
            </w:r>
            <w:r>
              <w:rPr>
                <w:rFonts w:ascii="Arial" w:hAnsi="Arial" w:cs="Arial"/>
                <w:sz w:val="16"/>
                <w:szCs w:val="16"/>
              </w:rPr>
              <w:t>No</w:t>
            </w:r>
            <w:r w:rsidRPr="00A235F1">
              <w:rPr>
                <w:rFonts w:ascii="Arial" w:hAnsi="Arial" w:cs="Arial"/>
                <w:sz w:val="16"/>
                <w:szCs w:val="16"/>
              </w:rPr>
              <w:t xml:space="preserve">     </w:t>
            </w:r>
            <w:r>
              <w:rPr>
                <w:rFonts w:ascii="Arial" w:hAnsi="Arial" w:cs="Arial"/>
              </w:rPr>
              <w:sym w:font="Webdings" w:char="F031"/>
            </w:r>
            <w:r>
              <w:rPr>
                <w:rFonts w:ascii="Arial" w:hAnsi="Arial" w:cs="Arial"/>
                <w:sz w:val="16"/>
                <w:szCs w:val="16"/>
              </w:rPr>
              <w:t>Yes, please specify ___________________</w:t>
            </w:r>
          </w:p>
        </w:tc>
        <w:tc>
          <w:tcPr>
            <w:tcW w:w="5386" w:type="dxa"/>
            <w:gridSpan w:val="8"/>
            <w:tcBorders>
              <w:top w:val="nil"/>
              <w:left w:val="single" w:sz="4" w:space="0" w:color="auto"/>
              <w:bottom w:val="single" w:sz="4" w:space="0" w:color="auto"/>
              <w:right w:val="single" w:sz="4" w:space="0" w:color="auto"/>
            </w:tcBorders>
          </w:tcPr>
          <w:p w:rsidR="00A235F1" w:rsidRPr="00492816" w:rsidRDefault="0031520B" w:rsidP="0031520B">
            <w:pPr>
              <w:rPr>
                <w:rFonts w:ascii="Arial" w:hAnsi="Arial" w:cs="Arial"/>
                <w:sz w:val="16"/>
                <w:szCs w:val="16"/>
              </w:rPr>
            </w:pPr>
            <w:r>
              <w:rPr>
                <w:rFonts w:ascii="Arial" w:hAnsi="Arial" w:cs="Arial"/>
              </w:rPr>
              <w:sym w:font="Webdings" w:char="F031"/>
            </w:r>
            <w:r>
              <w:rPr>
                <w:rFonts w:ascii="Arial" w:hAnsi="Arial" w:cs="Arial"/>
                <w:sz w:val="16"/>
                <w:szCs w:val="16"/>
              </w:rPr>
              <w:t>No</w:t>
            </w:r>
            <w:r w:rsidRPr="00A235F1">
              <w:rPr>
                <w:rFonts w:ascii="Arial" w:hAnsi="Arial" w:cs="Arial"/>
                <w:sz w:val="16"/>
                <w:szCs w:val="16"/>
              </w:rPr>
              <w:t xml:space="preserve">     </w:t>
            </w:r>
            <w:r>
              <w:rPr>
                <w:rFonts w:ascii="Arial" w:hAnsi="Arial" w:cs="Arial"/>
              </w:rPr>
              <w:sym w:font="Webdings" w:char="F031"/>
            </w:r>
            <w:r>
              <w:rPr>
                <w:rFonts w:ascii="Arial" w:hAnsi="Arial" w:cs="Arial"/>
                <w:sz w:val="16"/>
                <w:szCs w:val="16"/>
              </w:rPr>
              <w:t>Yes, for OS platform of: ___________________</w:t>
            </w:r>
          </w:p>
        </w:tc>
      </w:tr>
      <w:tr w:rsidR="00A235F1" w:rsidRPr="00D15D31" w:rsidTr="001A153C">
        <w:tc>
          <w:tcPr>
            <w:tcW w:w="10348" w:type="dxa"/>
            <w:gridSpan w:val="15"/>
            <w:tcBorders>
              <w:bottom w:val="single" w:sz="4" w:space="0" w:color="auto"/>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D. CUSTOMER SERVICE INFORMATION</w:t>
            </w:r>
          </w:p>
        </w:tc>
      </w:tr>
      <w:tr w:rsidR="00A235F1" w:rsidTr="00544B08">
        <w:tc>
          <w:tcPr>
            <w:tcW w:w="4954" w:type="dxa"/>
            <w:gridSpan w:val="6"/>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Contact No.:</w:t>
            </w:r>
          </w:p>
        </w:tc>
        <w:tc>
          <w:tcPr>
            <w:tcW w:w="5394" w:type="dxa"/>
            <w:gridSpan w:val="9"/>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Email Address:</w:t>
            </w:r>
          </w:p>
        </w:tc>
      </w:tr>
      <w:tr w:rsidR="00A235F1" w:rsidTr="00544B08">
        <w:tc>
          <w:tcPr>
            <w:tcW w:w="4954" w:type="dxa"/>
            <w:gridSpan w:val="6"/>
            <w:tcBorders>
              <w:top w:val="nil"/>
              <w:left w:val="single" w:sz="4" w:space="0" w:color="auto"/>
              <w:bottom w:val="single" w:sz="4" w:space="0" w:color="auto"/>
              <w:right w:val="single" w:sz="4" w:space="0" w:color="auto"/>
            </w:tcBorders>
          </w:tcPr>
          <w:p w:rsidR="00A235F1" w:rsidRPr="00D15D31" w:rsidRDefault="00A235F1" w:rsidP="00A33A36">
            <w:pPr>
              <w:rPr>
                <w:rFonts w:ascii="Arial" w:hAnsi="Arial" w:cs="Arial"/>
                <w:b/>
                <w:sz w:val="16"/>
                <w:szCs w:val="16"/>
              </w:rPr>
            </w:pPr>
          </w:p>
        </w:tc>
        <w:tc>
          <w:tcPr>
            <w:tcW w:w="5394" w:type="dxa"/>
            <w:gridSpan w:val="9"/>
            <w:tcBorders>
              <w:top w:val="nil"/>
              <w:left w:val="single" w:sz="4" w:space="0" w:color="auto"/>
              <w:bottom w:val="single" w:sz="4" w:space="0" w:color="auto"/>
              <w:right w:val="single" w:sz="4" w:space="0" w:color="auto"/>
            </w:tcBorders>
          </w:tcPr>
          <w:p w:rsidR="00A235F1" w:rsidRPr="00492816" w:rsidRDefault="00A235F1" w:rsidP="001A153C">
            <w:pPr>
              <w:rPr>
                <w:rFonts w:ascii="Arial" w:hAnsi="Arial" w:cs="Arial"/>
                <w:sz w:val="16"/>
                <w:szCs w:val="16"/>
              </w:rPr>
            </w:pPr>
          </w:p>
        </w:tc>
      </w:tr>
      <w:tr w:rsidR="00A235F1" w:rsidRPr="00D15D31" w:rsidTr="00507862">
        <w:tc>
          <w:tcPr>
            <w:tcW w:w="10348" w:type="dxa"/>
            <w:gridSpan w:val="15"/>
            <w:tcBorders>
              <w:bottom w:val="single" w:sz="4" w:space="0" w:color="auto"/>
            </w:tcBorders>
            <w:shd w:val="clear" w:color="auto" w:fill="0070C0"/>
          </w:tcPr>
          <w:p w:rsidR="00A235F1" w:rsidRPr="00D15D31" w:rsidRDefault="00A235F1" w:rsidP="00544B08">
            <w:pPr>
              <w:rPr>
                <w:rFonts w:ascii="Arial" w:hAnsi="Arial" w:cs="Arial"/>
                <w:b/>
                <w:color w:val="FFFFFF" w:themeColor="background1"/>
                <w:sz w:val="20"/>
                <w:szCs w:val="20"/>
              </w:rPr>
            </w:pPr>
            <w:r>
              <w:rPr>
                <w:rFonts w:ascii="Arial" w:hAnsi="Arial" w:cs="Arial"/>
                <w:b/>
                <w:color w:val="FFFFFF" w:themeColor="background1"/>
                <w:sz w:val="20"/>
                <w:szCs w:val="20"/>
              </w:rPr>
              <w:t xml:space="preserve">E. </w:t>
            </w:r>
            <w:proofErr w:type="spellStart"/>
            <w:r>
              <w:rPr>
                <w:rFonts w:ascii="Arial" w:hAnsi="Arial" w:cs="Arial"/>
                <w:b/>
                <w:color w:val="FFFFFF" w:themeColor="background1"/>
                <w:sz w:val="20"/>
                <w:szCs w:val="20"/>
              </w:rPr>
              <w:t>eGHL</w:t>
            </w:r>
            <w:proofErr w:type="spellEnd"/>
            <w:r>
              <w:rPr>
                <w:rFonts w:ascii="Arial" w:hAnsi="Arial" w:cs="Arial"/>
                <w:b/>
                <w:color w:val="FFFFFF" w:themeColor="background1"/>
                <w:sz w:val="20"/>
                <w:szCs w:val="20"/>
              </w:rPr>
              <w:t xml:space="preserve"> Payment Notification </w:t>
            </w:r>
          </w:p>
        </w:tc>
      </w:tr>
      <w:tr w:rsidR="00A235F1" w:rsidRPr="00507862" w:rsidTr="00507862">
        <w:tc>
          <w:tcPr>
            <w:tcW w:w="10348" w:type="dxa"/>
            <w:gridSpan w:val="15"/>
            <w:tcBorders>
              <w:top w:val="single" w:sz="4" w:space="0" w:color="auto"/>
              <w:bottom w:val="single" w:sz="4" w:space="0" w:color="auto"/>
            </w:tcBorders>
          </w:tcPr>
          <w:p w:rsidR="00A235F1" w:rsidRPr="00204EAB" w:rsidRDefault="00204EAB" w:rsidP="00544B08">
            <w:pPr>
              <w:rPr>
                <w:rFonts w:ascii="Arial" w:hAnsi="Arial" w:cs="Arial"/>
                <w:b/>
                <w:sz w:val="16"/>
                <w:szCs w:val="16"/>
              </w:rPr>
            </w:pPr>
            <w:r>
              <w:rPr>
                <w:rFonts w:ascii="Arial" w:hAnsi="Arial" w:cs="Arial"/>
                <w:b/>
                <w:sz w:val="16"/>
                <w:szCs w:val="16"/>
              </w:rPr>
              <w:t xml:space="preserve">Email Address used to </w:t>
            </w:r>
            <w:r w:rsidR="00544B08" w:rsidRPr="00544B08">
              <w:rPr>
                <w:rFonts w:ascii="Arial" w:hAnsi="Arial" w:cs="Arial"/>
                <w:b/>
                <w:sz w:val="16"/>
                <w:szCs w:val="16"/>
              </w:rPr>
              <w:t>receive</w:t>
            </w:r>
            <w:r>
              <w:rPr>
                <w:rFonts w:ascii="Arial" w:hAnsi="Arial" w:cs="Arial"/>
                <w:b/>
                <w:sz w:val="16"/>
                <w:szCs w:val="16"/>
              </w:rPr>
              <w:t xml:space="preserve"> payment notification from </w:t>
            </w:r>
            <w:proofErr w:type="spellStart"/>
            <w:r>
              <w:rPr>
                <w:rFonts w:ascii="Arial" w:hAnsi="Arial" w:cs="Arial"/>
                <w:b/>
                <w:sz w:val="16"/>
                <w:szCs w:val="16"/>
              </w:rPr>
              <w:t>eGHL</w:t>
            </w:r>
            <w:proofErr w:type="spellEnd"/>
            <w:r>
              <w:rPr>
                <w:rFonts w:ascii="Arial" w:hAnsi="Arial" w:cs="Arial"/>
                <w:b/>
                <w:sz w:val="16"/>
                <w:szCs w:val="16"/>
              </w:rPr>
              <w:t xml:space="preserve"> </w:t>
            </w:r>
            <w:r w:rsidR="00A235F1" w:rsidRPr="00204EAB">
              <w:rPr>
                <w:rFonts w:ascii="Arial" w:hAnsi="Arial" w:cs="Arial"/>
                <w:b/>
                <w:sz w:val="16"/>
                <w:szCs w:val="16"/>
              </w:rPr>
              <w:t>(recommend to use group email)</w:t>
            </w:r>
            <w:r w:rsidRPr="00204EAB">
              <w:rPr>
                <w:rFonts w:ascii="Arial" w:hAnsi="Arial" w:cs="Arial"/>
                <w:b/>
                <w:sz w:val="16"/>
                <w:szCs w:val="16"/>
              </w:rPr>
              <w:t>:</w:t>
            </w:r>
          </w:p>
          <w:p w:rsidR="00544B08" w:rsidRPr="00507862" w:rsidRDefault="00544B08" w:rsidP="00544B08">
            <w:pPr>
              <w:rPr>
                <w:rFonts w:ascii="Arial" w:hAnsi="Arial" w:cs="Arial"/>
                <w:sz w:val="16"/>
                <w:szCs w:val="16"/>
              </w:rPr>
            </w:pPr>
          </w:p>
        </w:tc>
      </w:tr>
      <w:tr w:rsidR="00A235F1" w:rsidRPr="00D15D31" w:rsidTr="001A153C">
        <w:tc>
          <w:tcPr>
            <w:tcW w:w="10348" w:type="dxa"/>
            <w:gridSpan w:val="15"/>
            <w:tcBorders>
              <w:bottom w:val="single" w:sz="4" w:space="0" w:color="auto"/>
            </w:tcBorders>
            <w:shd w:val="clear" w:color="auto" w:fill="0070C0"/>
          </w:tcPr>
          <w:p w:rsidR="00A235F1" w:rsidRPr="00D15D31" w:rsidRDefault="00A235F1" w:rsidP="00A95189">
            <w:pPr>
              <w:rPr>
                <w:rFonts w:ascii="Arial" w:hAnsi="Arial" w:cs="Arial"/>
                <w:b/>
                <w:color w:val="FFFFFF" w:themeColor="background1"/>
                <w:sz w:val="20"/>
                <w:szCs w:val="20"/>
              </w:rPr>
            </w:pPr>
            <w:r>
              <w:rPr>
                <w:rFonts w:ascii="Arial" w:hAnsi="Arial" w:cs="Arial"/>
                <w:b/>
                <w:color w:val="FFFFFF" w:themeColor="background1"/>
                <w:sz w:val="20"/>
                <w:szCs w:val="20"/>
              </w:rPr>
              <w:t xml:space="preserve">F. </w:t>
            </w:r>
            <w:proofErr w:type="spellStart"/>
            <w:r>
              <w:rPr>
                <w:rFonts w:ascii="Arial" w:hAnsi="Arial" w:cs="Arial"/>
                <w:b/>
                <w:color w:val="FFFFFF" w:themeColor="background1"/>
                <w:sz w:val="20"/>
                <w:szCs w:val="20"/>
              </w:rPr>
              <w:t>eGHL</w:t>
            </w:r>
            <w:proofErr w:type="spellEnd"/>
            <w:r>
              <w:rPr>
                <w:rFonts w:ascii="Arial" w:hAnsi="Arial" w:cs="Arial"/>
                <w:b/>
                <w:color w:val="FFFFFF" w:themeColor="background1"/>
                <w:sz w:val="20"/>
                <w:szCs w:val="20"/>
              </w:rPr>
              <w:t xml:space="preserve"> Merchant Admin Portal</w:t>
            </w:r>
            <w:r w:rsidR="00B43302">
              <w:rPr>
                <w:rFonts w:ascii="Arial" w:hAnsi="Arial" w:cs="Arial"/>
                <w:b/>
                <w:color w:val="FFFFFF" w:themeColor="background1"/>
                <w:sz w:val="20"/>
                <w:szCs w:val="20"/>
              </w:rPr>
              <w:t xml:space="preserve"> (Master User Login)</w:t>
            </w:r>
          </w:p>
        </w:tc>
      </w:tr>
      <w:tr w:rsidR="00A235F1" w:rsidRPr="00507862" w:rsidTr="001A153C">
        <w:trPr>
          <w:trHeight w:val="298"/>
        </w:trPr>
        <w:tc>
          <w:tcPr>
            <w:tcW w:w="10348" w:type="dxa"/>
            <w:gridSpan w:val="15"/>
            <w:tcBorders>
              <w:top w:val="single" w:sz="4" w:space="0" w:color="auto"/>
              <w:bottom w:val="single" w:sz="4" w:space="0" w:color="auto"/>
            </w:tcBorders>
          </w:tcPr>
          <w:p w:rsidR="00A235F1" w:rsidRPr="00507862" w:rsidRDefault="00A235F1" w:rsidP="00A95189">
            <w:pPr>
              <w:rPr>
                <w:rFonts w:ascii="Arial" w:hAnsi="Arial" w:cs="Arial"/>
                <w:sz w:val="16"/>
                <w:szCs w:val="16"/>
              </w:rPr>
            </w:pPr>
            <w:r>
              <w:rPr>
                <w:rFonts w:ascii="Arial" w:hAnsi="Arial" w:cs="Arial"/>
                <w:b/>
                <w:sz w:val="16"/>
                <w:szCs w:val="16"/>
              </w:rPr>
              <w:t>Email Address (as username to access the portal):</w:t>
            </w:r>
          </w:p>
        </w:tc>
      </w:tr>
      <w:tr w:rsidR="00A235F1" w:rsidRPr="00D15D31" w:rsidTr="001A153C">
        <w:tc>
          <w:tcPr>
            <w:tcW w:w="10348" w:type="dxa"/>
            <w:gridSpan w:val="15"/>
            <w:shd w:val="clear" w:color="auto" w:fill="0070C0"/>
          </w:tcPr>
          <w:p w:rsidR="00A235F1" w:rsidRPr="00D15D31" w:rsidRDefault="00616A28" w:rsidP="001A153C">
            <w:pPr>
              <w:rPr>
                <w:rFonts w:ascii="Arial" w:hAnsi="Arial" w:cs="Arial"/>
                <w:b/>
                <w:color w:val="FFFFFF" w:themeColor="background1"/>
                <w:sz w:val="20"/>
                <w:szCs w:val="20"/>
              </w:rPr>
            </w:pPr>
            <w:r>
              <w:rPr>
                <w:rFonts w:ascii="Arial" w:hAnsi="Arial" w:cs="Arial"/>
                <w:b/>
                <w:color w:val="FFFFFF" w:themeColor="background1"/>
                <w:sz w:val="20"/>
                <w:szCs w:val="20"/>
              </w:rPr>
              <w:t>G</w:t>
            </w:r>
            <w:r w:rsidR="00A235F1">
              <w:rPr>
                <w:rFonts w:ascii="Arial" w:hAnsi="Arial" w:cs="Arial"/>
                <w:b/>
                <w:color w:val="FFFFFF" w:themeColor="background1"/>
                <w:sz w:val="20"/>
                <w:szCs w:val="20"/>
              </w:rPr>
              <w:t>. BANK ACCOUNT INFORMATION</w:t>
            </w:r>
          </w:p>
        </w:tc>
      </w:tr>
      <w:tr w:rsidR="00B43302" w:rsidTr="00544B08">
        <w:tc>
          <w:tcPr>
            <w:tcW w:w="3159" w:type="dxa"/>
            <w:gridSpan w:val="3"/>
            <w:tcBorders>
              <w:top w:val="single" w:sz="4" w:space="0" w:color="auto"/>
              <w:left w:val="single" w:sz="4" w:space="0" w:color="auto"/>
              <w:bottom w:val="nil"/>
              <w:right w:val="single" w:sz="4" w:space="0" w:color="auto"/>
            </w:tcBorders>
          </w:tcPr>
          <w:p w:rsidR="00B43302" w:rsidRPr="00D15D31" w:rsidRDefault="00B43302" w:rsidP="001A153C">
            <w:pPr>
              <w:rPr>
                <w:rFonts w:ascii="Arial" w:hAnsi="Arial" w:cs="Arial"/>
                <w:b/>
                <w:sz w:val="16"/>
                <w:szCs w:val="16"/>
              </w:rPr>
            </w:pPr>
            <w:r>
              <w:rPr>
                <w:rFonts w:ascii="Arial" w:hAnsi="Arial" w:cs="Arial"/>
                <w:b/>
                <w:sz w:val="16"/>
                <w:szCs w:val="16"/>
              </w:rPr>
              <w:t>Bank Name:</w:t>
            </w:r>
          </w:p>
        </w:tc>
        <w:tc>
          <w:tcPr>
            <w:tcW w:w="4634" w:type="dxa"/>
            <w:gridSpan w:val="10"/>
            <w:tcBorders>
              <w:top w:val="single" w:sz="4" w:space="0" w:color="auto"/>
              <w:left w:val="single" w:sz="4" w:space="0" w:color="auto"/>
              <w:bottom w:val="nil"/>
              <w:right w:val="single" w:sz="4" w:space="0" w:color="auto"/>
            </w:tcBorders>
          </w:tcPr>
          <w:p w:rsidR="00B43302" w:rsidRPr="00D15D31" w:rsidRDefault="00B43302" w:rsidP="001A153C">
            <w:pPr>
              <w:rPr>
                <w:rFonts w:ascii="Arial" w:hAnsi="Arial" w:cs="Arial"/>
                <w:b/>
                <w:sz w:val="16"/>
                <w:szCs w:val="16"/>
              </w:rPr>
            </w:pPr>
            <w:r>
              <w:rPr>
                <w:rFonts w:ascii="Arial" w:hAnsi="Arial" w:cs="Arial"/>
                <w:b/>
                <w:sz w:val="16"/>
                <w:szCs w:val="16"/>
              </w:rPr>
              <w:t>Bank Address:</w:t>
            </w:r>
          </w:p>
        </w:tc>
        <w:tc>
          <w:tcPr>
            <w:tcW w:w="2555" w:type="dxa"/>
            <w:gridSpan w:val="2"/>
            <w:tcBorders>
              <w:top w:val="single" w:sz="4" w:space="0" w:color="auto"/>
              <w:left w:val="single" w:sz="4" w:space="0" w:color="auto"/>
              <w:bottom w:val="nil"/>
              <w:right w:val="single" w:sz="4" w:space="0" w:color="auto"/>
            </w:tcBorders>
          </w:tcPr>
          <w:p w:rsidR="00B43302" w:rsidRPr="00D15D31" w:rsidRDefault="00B43302" w:rsidP="00B43302">
            <w:pPr>
              <w:rPr>
                <w:rFonts w:ascii="Arial" w:hAnsi="Arial" w:cs="Arial"/>
                <w:b/>
                <w:sz w:val="16"/>
                <w:szCs w:val="16"/>
              </w:rPr>
            </w:pPr>
            <w:r>
              <w:rPr>
                <w:rFonts w:ascii="Arial" w:hAnsi="Arial" w:cs="Arial"/>
                <w:b/>
                <w:sz w:val="16"/>
                <w:szCs w:val="16"/>
              </w:rPr>
              <w:t>Bank Country:</w:t>
            </w:r>
          </w:p>
        </w:tc>
      </w:tr>
      <w:tr w:rsidR="00B43302" w:rsidTr="00544B08">
        <w:tc>
          <w:tcPr>
            <w:tcW w:w="3159" w:type="dxa"/>
            <w:gridSpan w:val="3"/>
            <w:tcBorders>
              <w:top w:val="nil"/>
              <w:left w:val="single" w:sz="4" w:space="0" w:color="auto"/>
              <w:bottom w:val="single" w:sz="4" w:space="0" w:color="auto"/>
              <w:right w:val="single" w:sz="4" w:space="0" w:color="auto"/>
            </w:tcBorders>
          </w:tcPr>
          <w:p w:rsidR="00B43302" w:rsidRPr="00D15D31" w:rsidRDefault="00B43302" w:rsidP="001A153C">
            <w:pPr>
              <w:rPr>
                <w:rFonts w:ascii="Arial" w:hAnsi="Arial" w:cs="Arial"/>
                <w:b/>
                <w:sz w:val="16"/>
                <w:szCs w:val="16"/>
              </w:rPr>
            </w:pPr>
          </w:p>
        </w:tc>
        <w:tc>
          <w:tcPr>
            <w:tcW w:w="4634" w:type="dxa"/>
            <w:gridSpan w:val="10"/>
            <w:tcBorders>
              <w:top w:val="nil"/>
              <w:left w:val="single" w:sz="4" w:space="0" w:color="auto"/>
              <w:bottom w:val="single" w:sz="4" w:space="0" w:color="auto"/>
              <w:right w:val="single" w:sz="4" w:space="0" w:color="auto"/>
            </w:tcBorders>
          </w:tcPr>
          <w:p w:rsidR="00B43302" w:rsidRPr="00492816" w:rsidRDefault="00B43302" w:rsidP="001A153C">
            <w:pPr>
              <w:rPr>
                <w:rFonts w:ascii="Arial" w:hAnsi="Arial" w:cs="Arial"/>
                <w:sz w:val="16"/>
                <w:szCs w:val="16"/>
              </w:rPr>
            </w:pPr>
          </w:p>
        </w:tc>
        <w:tc>
          <w:tcPr>
            <w:tcW w:w="2555" w:type="dxa"/>
            <w:gridSpan w:val="2"/>
            <w:tcBorders>
              <w:top w:val="nil"/>
              <w:left w:val="single" w:sz="4" w:space="0" w:color="auto"/>
              <w:bottom w:val="single" w:sz="4" w:space="0" w:color="auto"/>
              <w:right w:val="single" w:sz="4" w:space="0" w:color="auto"/>
            </w:tcBorders>
          </w:tcPr>
          <w:p w:rsidR="00B43302" w:rsidRPr="00492816" w:rsidRDefault="00B43302" w:rsidP="001A153C">
            <w:pPr>
              <w:rPr>
                <w:rFonts w:ascii="Arial" w:hAnsi="Arial" w:cs="Arial"/>
                <w:sz w:val="16"/>
                <w:szCs w:val="16"/>
              </w:rPr>
            </w:pPr>
          </w:p>
        </w:tc>
      </w:tr>
      <w:tr w:rsidR="00A235F1" w:rsidTr="00544B08">
        <w:tc>
          <w:tcPr>
            <w:tcW w:w="3159" w:type="dxa"/>
            <w:gridSpan w:val="3"/>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Bank Account Name:</w:t>
            </w:r>
          </w:p>
        </w:tc>
        <w:tc>
          <w:tcPr>
            <w:tcW w:w="4634" w:type="dxa"/>
            <w:gridSpan w:val="10"/>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Bank Account No.:</w:t>
            </w:r>
          </w:p>
        </w:tc>
        <w:tc>
          <w:tcPr>
            <w:tcW w:w="2555" w:type="dxa"/>
            <w:gridSpan w:val="2"/>
            <w:tcBorders>
              <w:top w:val="single" w:sz="4" w:space="0" w:color="auto"/>
              <w:left w:val="single" w:sz="4" w:space="0" w:color="auto"/>
              <w:bottom w:val="nil"/>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SWIFT Code:</w:t>
            </w:r>
          </w:p>
        </w:tc>
      </w:tr>
      <w:tr w:rsidR="00A235F1" w:rsidTr="00544B08">
        <w:tc>
          <w:tcPr>
            <w:tcW w:w="3159" w:type="dxa"/>
            <w:gridSpan w:val="3"/>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4634" w:type="dxa"/>
            <w:gridSpan w:val="10"/>
            <w:tcBorders>
              <w:top w:val="nil"/>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2555" w:type="dxa"/>
            <w:gridSpan w:val="2"/>
            <w:tcBorders>
              <w:top w:val="nil"/>
              <w:left w:val="single" w:sz="4" w:space="0" w:color="auto"/>
              <w:bottom w:val="single" w:sz="4" w:space="0" w:color="auto"/>
              <w:right w:val="single" w:sz="4" w:space="0" w:color="auto"/>
            </w:tcBorders>
          </w:tcPr>
          <w:p w:rsidR="00A235F1" w:rsidRPr="00492816" w:rsidRDefault="00A235F1" w:rsidP="001A153C">
            <w:pPr>
              <w:rPr>
                <w:rFonts w:ascii="Arial" w:hAnsi="Arial" w:cs="Arial"/>
                <w:sz w:val="16"/>
                <w:szCs w:val="16"/>
              </w:rPr>
            </w:pPr>
          </w:p>
        </w:tc>
      </w:tr>
      <w:tr w:rsidR="00A235F1" w:rsidRPr="00D15D31" w:rsidTr="00544B08">
        <w:tc>
          <w:tcPr>
            <w:tcW w:w="2829" w:type="dxa"/>
            <w:gridSpan w:val="2"/>
            <w:tcBorders>
              <w:top w:val="nil"/>
            </w:tcBorders>
            <w:shd w:val="clear" w:color="auto" w:fill="0070C0"/>
          </w:tcPr>
          <w:p w:rsidR="00A235F1" w:rsidRPr="00D15D31" w:rsidRDefault="00616A28" w:rsidP="001A153C">
            <w:pPr>
              <w:rPr>
                <w:rFonts w:ascii="Arial" w:hAnsi="Arial" w:cs="Arial"/>
                <w:b/>
                <w:color w:val="FFFFFF" w:themeColor="background1"/>
                <w:sz w:val="20"/>
                <w:szCs w:val="20"/>
              </w:rPr>
            </w:pPr>
            <w:r>
              <w:rPr>
                <w:rFonts w:ascii="Arial" w:hAnsi="Arial" w:cs="Arial"/>
                <w:b/>
                <w:color w:val="FFFFFF" w:themeColor="background1"/>
                <w:sz w:val="20"/>
                <w:szCs w:val="20"/>
              </w:rPr>
              <w:t>H.</w:t>
            </w:r>
            <w:r w:rsidR="00A235F1">
              <w:rPr>
                <w:rFonts w:ascii="Arial" w:hAnsi="Arial" w:cs="Arial"/>
                <w:b/>
                <w:color w:val="FFFFFF" w:themeColor="background1"/>
                <w:sz w:val="20"/>
                <w:szCs w:val="20"/>
              </w:rPr>
              <w:t xml:space="preserve"> </w:t>
            </w:r>
            <w:r w:rsidR="00544B08">
              <w:rPr>
                <w:rFonts w:ascii="Arial" w:hAnsi="Arial" w:cs="Arial"/>
                <w:b/>
                <w:color w:val="FFFFFF" w:themeColor="background1"/>
                <w:sz w:val="20"/>
                <w:szCs w:val="20"/>
              </w:rPr>
              <w:t xml:space="preserve"> </w:t>
            </w:r>
            <w:r w:rsidR="00DD6C88">
              <w:rPr>
                <w:rFonts w:ascii="Arial" w:hAnsi="Arial" w:cs="Arial"/>
                <w:b/>
                <w:color w:val="FFFFFF" w:themeColor="background1"/>
                <w:sz w:val="20"/>
                <w:szCs w:val="20"/>
              </w:rPr>
              <w:t xml:space="preserve">ONLINE PAYMENT </w:t>
            </w:r>
            <w:r w:rsidR="00A235F1">
              <w:rPr>
                <w:rFonts w:ascii="Arial" w:hAnsi="Arial" w:cs="Arial"/>
                <w:b/>
                <w:color w:val="FFFFFF" w:themeColor="background1"/>
                <w:sz w:val="20"/>
                <w:szCs w:val="20"/>
              </w:rPr>
              <w:t>PROCESSING HISTORY</w:t>
            </w:r>
          </w:p>
        </w:tc>
        <w:tc>
          <w:tcPr>
            <w:tcW w:w="1133" w:type="dxa"/>
            <w:gridSpan w:val="2"/>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LAST MONTH</w:t>
            </w:r>
          </w:p>
        </w:tc>
        <w:tc>
          <w:tcPr>
            <w:tcW w:w="1276" w:type="dxa"/>
            <w:gridSpan w:val="4"/>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2 MONTHS AGO</w:t>
            </w:r>
          </w:p>
        </w:tc>
        <w:tc>
          <w:tcPr>
            <w:tcW w:w="1275" w:type="dxa"/>
            <w:gridSpan w:val="2"/>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3 MONTHS AGO</w:t>
            </w:r>
          </w:p>
        </w:tc>
        <w:tc>
          <w:tcPr>
            <w:tcW w:w="1280" w:type="dxa"/>
            <w:gridSpan w:val="3"/>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4 MONTHS AGO</w:t>
            </w:r>
          </w:p>
        </w:tc>
        <w:tc>
          <w:tcPr>
            <w:tcW w:w="1275" w:type="dxa"/>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5 MONTHS AGO</w:t>
            </w:r>
          </w:p>
        </w:tc>
        <w:tc>
          <w:tcPr>
            <w:tcW w:w="1280" w:type="dxa"/>
            <w:tcBorders>
              <w:top w:val="nil"/>
            </w:tcBorders>
            <w:shd w:val="clear" w:color="auto" w:fill="0070C0"/>
          </w:tcPr>
          <w:p w:rsidR="00A235F1" w:rsidRPr="00D15D31" w:rsidRDefault="00A235F1" w:rsidP="001A153C">
            <w:pPr>
              <w:rPr>
                <w:rFonts w:ascii="Arial" w:hAnsi="Arial" w:cs="Arial"/>
                <w:b/>
                <w:color w:val="FFFFFF" w:themeColor="background1"/>
                <w:sz w:val="20"/>
                <w:szCs w:val="20"/>
              </w:rPr>
            </w:pPr>
            <w:r>
              <w:rPr>
                <w:rFonts w:ascii="Arial" w:hAnsi="Arial" w:cs="Arial"/>
                <w:b/>
                <w:color w:val="FFFFFF" w:themeColor="background1"/>
                <w:sz w:val="20"/>
                <w:szCs w:val="20"/>
              </w:rPr>
              <w:t>6 MONTHS AGO</w:t>
            </w:r>
          </w:p>
        </w:tc>
      </w:tr>
      <w:tr w:rsidR="00A235F1" w:rsidTr="00544B08">
        <w:tc>
          <w:tcPr>
            <w:tcW w:w="2829"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r>
              <w:rPr>
                <w:rFonts w:ascii="Arial" w:hAnsi="Arial" w:cs="Arial"/>
                <w:b/>
                <w:sz w:val="16"/>
                <w:szCs w:val="16"/>
              </w:rPr>
              <w:t>Sales Volume</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No. of Transactions</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Chargeback Volume</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No. of Chargeback</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Refund volume</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r w:rsidR="00A235F1" w:rsidTr="00544B08">
        <w:trPr>
          <w:trHeight w:val="218"/>
        </w:trPr>
        <w:tc>
          <w:tcPr>
            <w:tcW w:w="2829" w:type="dxa"/>
            <w:gridSpan w:val="2"/>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r>
              <w:rPr>
                <w:rFonts w:ascii="Arial" w:hAnsi="Arial" w:cs="Arial"/>
                <w:b/>
                <w:sz w:val="16"/>
                <w:szCs w:val="16"/>
              </w:rPr>
              <w:t>No. of Refund</w:t>
            </w:r>
          </w:p>
        </w:tc>
        <w:tc>
          <w:tcPr>
            <w:tcW w:w="1133"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6" w:type="dxa"/>
            <w:gridSpan w:val="4"/>
            <w:tcBorders>
              <w:top w:val="single" w:sz="4" w:space="0" w:color="auto"/>
              <w:left w:val="single" w:sz="4" w:space="0" w:color="auto"/>
              <w:bottom w:val="single" w:sz="4" w:space="0" w:color="auto"/>
              <w:right w:val="single" w:sz="4" w:space="0" w:color="auto"/>
            </w:tcBorders>
          </w:tcPr>
          <w:p w:rsidR="00A235F1" w:rsidRDefault="00A235F1" w:rsidP="001A153C">
            <w:pPr>
              <w:rPr>
                <w:rFonts w:ascii="Arial" w:hAnsi="Arial" w:cs="Arial"/>
                <w:b/>
                <w:sz w:val="16"/>
                <w:szCs w:val="16"/>
              </w:rPr>
            </w:pPr>
          </w:p>
        </w:tc>
        <w:tc>
          <w:tcPr>
            <w:tcW w:w="1275" w:type="dxa"/>
            <w:gridSpan w:val="2"/>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gridSpan w:val="3"/>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75"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c>
          <w:tcPr>
            <w:tcW w:w="1280" w:type="dxa"/>
            <w:tcBorders>
              <w:top w:val="single" w:sz="4" w:space="0" w:color="auto"/>
              <w:left w:val="single" w:sz="4" w:space="0" w:color="auto"/>
              <w:bottom w:val="single" w:sz="4" w:space="0" w:color="auto"/>
              <w:right w:val="single" w:sz="4" w:space="0" w:color="auto"/>
            </w:tcBorders>
          </w:tcPr>
          <w:p w:rsidR="00A235F1" w:rsidRPr="00D15D31" w:rsidRDefault="00A235F1" w:rsidP="001A153C">
            <w:pPr>
              <w:rPr>
                <w:rFonts w:ascii="Arial" w:hAnsi="Arial" w:cs="Arial"/>
                <w:b/>
                <w:sz w:val="16"/>
                <w:szCs w:val="16"/>
              </w:rPr>
            </w:pPr>
          </w:p>
        </w:tc>
      </w:tr>
    </w:tbl>
    <w:p w:rsidR="00EC7DD6" w:rsidRDefault="00EC7DD6" w:rsidP="00377AE4">
      <w:pPr>
        <w:autoSpaceDE w:val="0"/>
        <w:autoSpaceDN w:val="0"/>
        <w:adjustRightInd w:val="0"/>
        <w:ind w:left="-709"/>
        <w:rPr>
          <w:rFonts w:ascii="Arial" w:eastAsiaTheme="minorHAnsi" w:hAnsi="Arial" w:cs="Arial"/>
          <w:b/>
          <w:bCs/>
          <w:color w:val="000000"/>
          <w:sz w:val="16"/>
          <w:szCs w:val="16"/>
          <w:lang w:val="en-MY" w:eastAsia="en-US"/>
        </w:rPr>
      </w:pPr>
    </w:p>
    <w:p w:rsidR="00377AE4" w:rsidRPr="00377AE4" w:rsidRDefault="003E74EB" w:rsidP="00377AE4">
      <w:pPr>
        <w:autoSpaceDE w:val="0"/>
        <w:autoSpaceDN w:val="0"/>
        <w:adjustRightInd w:val="0"/>
        <w:ind w:left="-709"/>
        <w:rPr>
          <w:rFonts w:ascii="Arial" w:eastAsiaTheme="minorHAnsi" w:hAnsi="Arial" w:cs="Arial"/>
          <w:color w:val="000000"/>
          <w:sz w:val="16"/>
          <w:szCs w:val="16"/>
          <w:lang w:val="en-MY" w:eastAsia="en-US"/>
        </w:rPr>
      </w:pPr>
      <w:r>
        <w:rPr>
          <w:rFonts w:ascii="Arial" w:eastAsiaTheme="minorHAnsi" w:hAnsi="Arial" w:cs="Arial"/>
          <w:b/>
          <w:bCs/>
          <w:color w:val="000000"/>
          <w:sz w:val="16"/>
          <w:szCs w:val="16"/>
          <w:lang w:val="en-MY" w:eastAsia="en-US"/>
        </w:rPr>
        <w:t>By the signature below, I/We hereby:</w:t>
      </w:r>
    </w:p>
    <w:p w:rsidR="003E74EB" w:rsidRPr="005569E5" w:rsidRDefault="00377AE4" w:rsidP="00CA15D0">
      <w:pPr>
        <w:pStyle w:val="ListParagraph"/>
        <w:numPr>
          <w:ilvl w:val="0"/>
          <w:numId w:val="1"/>
        </w:numPr>
        <w:autoSpaceDE w:val="0"/>
        <w:autoSpaceDN w:val="0"/>
        <w:adjustRightInd w:val="0"/>
        <w:ind w:right="-22"/>
        <w:jc w:val="both"/>
        <w:rPr>
          <w:rFonts w:ascii="Arial" w:hAnsi="Arial" w:cs="Arial"/>
          <w:sz w:val="14"/>
          <w:szCs w:val="14"/>
        </w:rPr>
      </w:pPr>
      <w:r w:rsidRPr="005569E5">
        <w:rPr>
          <w:rFonts w:ascii="Arial" w:eastAsiaTheme="minorHAnsi" w:hAnsi="Arial" w:cs="Arial"/>
          <w:color w:val="000000"/>
          <w:sz w:val="14"/>
          <w:szCs w:val="14"/>
          <w:lang w:val="en-MY" w:eastAsia="en-US"/>
        </w:rPr>
        <w:t>further declare to have full control and authorization of the website content</w:t>
      </w:r>
      <w:r w:rsidR="003E74EB" w:rsidRPr="005569E5">
        <w:rPr>
          <w:rFonts w:ascii="Arial" w:eastAsiaTheme="minorHAnsi" w:hAnsi="Arial" w:cs="Arial"/>
          <w:color w:val="000000"/>
          <w:sz w:val="14"/>
          <w:szCs w:val="14"/>
          <w:lang w:val="en-MY" w:eastAsia="en-US"/>
        </w:rPr>
        <w:t>;</w:t>
      </w:r>
      <w:r w:rsidR="004324EC" w:rsidRPr="005569E5">
        <w:rPr>
          <w:rFonts w:ascii="Arial" w:eastAsiaTheme="minorHAnsi" w:hAnsi="Arial" w:cs="Arial"/>
          <w:color w:val="000000"/>
          <w:sz w:val="14"/>
          <w:szCs w:val="14"/>
          <w:lang w:val="en-MY" w:eastAsia="en-US"/>
        </w:rPr>
        <w:t xml:space="preserve"> </w:t>
      </w:r>
    </w:p>
    <w:p w:rsidR="003E74EB" w:rsidRPr="005569E5" w:rsidRDefault="003E74EB" w:rsidP="00CA15D0">
      <w:pPr>
        <w:pStyle w:val="ListParagraph"/>
        <w:numPr>
          <w:ilvl w:val="0"/>
          <w:numId w:val="1"/>
        </w:numPr>
        <w:autoSpaceDE w:val="0"/>
        <w:autoSpaceDN w:val="0"/>
        <w:adjustRightInd w:val="0"/>
        <w:ind w:right="-22"/>
        <w:jc w:val="both"/>
        <w:rPr>
          <w:rFonts w:ascii="Arial" w:hAnsi="Arial" w:cs="Arial"/>
          <w:sz w:val="14"/>
          <w:szCs w:val="14"/>
        </w:rPr>
      </w:pPr>
      <w:r w:rsidRPr="005569E5">
        <w:rPr>
          <w:rFonts w:ascii="Arial" w:hAnsi="Arial" w:cs="Arial"/>
          <w:sz w:val="14"/>
          <w:szCs w:val="14"/>
        </w:rPr>
        <w:t xml:space="preserve">certifies that </w:t>
      </w:r>
      <w:r w:rsidR="00377AE4" w:rsidRPr="005569E5">
        <w:rPr>
          <w:rFonts w:ascii="Arial" w:hAnsi="Arial" w:cs="Arial"/>
          <w:sz w:val="14"/>
          <w:szCs w:val="14"/>
        </w:rPr>
        <w:t>all information furnished herein is tr</w:t>
      </w:r>
      <w:r w:rsidRPr="005569E5">
        <w:rPr>
          <w:rFonts w:ascii="Arial" w:hAnsi="Arial" w:cs="Arial"/>
          <w:sz w:val="14"/>
          <w:szCs w:val="14"/>
        </w:rPr>
        <w:t>ue, accurate and complete to my knowledge;</w:t>
      </w:r>
    </w:p>
    <w:p w:rsidR="003E74EB" w:rsidRPr="005569E5" w:rsidRDefault="003E74EB" w:rsidP="00CA15D0">
      <w:pPr>
        <w:pStyle w:val="ListParagraph"/>
        <w:numPr>
          <w:ilvl w:val="0"/>
          <w:numId w:val="1"/>
        </w:numPr>
        <w:autoSpaceDE w:val="0"/>
        <w:autoSpaceDN w:val="0"/>
        <w:adjustRightInd w:val="0"/>
        <w:ind w:right="-22"/>
        <w:jc w:val="both"/>
        <w:rPr>
          <w:rFonts w:ascii="Arial" w:hAnsi="Arial" w:cs="Arial"/>
          <w:sz w:val="14"/>
          <w:szCs w:val="14"/>
        </w:rPr>
      </w:pPr>
      <w:r w:rsidRPr="005569E5">
        <w:rPr>
          <w:rFonts w:ascii="Arial" w:hAnsi="Arial" w:cs="Arial"/>
          <w:sz w:val="14"/>
          <w:szCs w:val="14"/>
        </w:rPr>
        <w:t>has read, understan</w:t>
      </w:r>
      <w:r w:rsidR="00410D54" w:rsidRPr="005569E5">
        <w:rPr>
          <w:rFonts w:ascii="Arial" w:hAnsi="Arial" w:cs="Arial"/>
          <w:sz w:val="14"/>
          <w:szCs w:val="14"/>
        </w:rPr>
        <w:t>d</w:t>
      </w:r>
      <w:r w:rsidRPr="005569E5">
        <w:rPr>
          <w:rFonts w:ascii="Arial" w:hAnsi="Arial" w:cs="Arial"/>
          <w:sz w:val="14"/>
          <w:szCs w:val="14"/>
        </w:rPr>
        <w:t xml:space="preserve">s and agrees to be bound by the terms and conditions of the </w:t>
      </w:r>
      <w:r w:rsidR="009E0DF4">
        <w:rPr>
          <w:rFonts w:ascii="Arial" w:hAnsi="Arial" w:cs="Arial"/>
          <w:sz w:val="14"/>
          <w:szCs w:val="14"/>
        </w:rPr>
        <w:t xml:space="preserve">Sponsored </w:t>
      </w:r>
      <w:r w:rsidRPr="005569E5">
        <w:rPr>
          <w:rFonts w:ascii="Arial" w:hAnsi="Arial" w:cs="Arial"/>
          <w:sz w:val="14"/>
          <w:szCs w:val="14"/>
        </w:rPr>
        <w:t>Merchant Service</w:t>
      </w:r>
      <w:r w:rsidR="009E0DF4">
        <w:rPr>
          <w:rFonts w:ascii="Arial" w:hAnsi="Arial" w:cs="Arial"/>
          <w:sz w:val="14"/>
          <w:szCs w:val="14"/>
        </w:rPr>
        <w:t>s</w:t>
      </w:r>
      <w:r w:rsidRPr="005569E5">
        <w:rPr>
          <w:rFonts w:ascii="Arial" w:hAnsi="Arial" w:cs="Arial"/>
          <w:sz w:val="14"/>
          <w:szCs w:val="14"/>
        </w:rPr>
        <w:t xml:space="preserve"> Agreement</w:t>
      </w:r>
      <w:r w:rsidR="00E25169" w:rsidRPr="005569E5">
        <w:rPr>
          <w:rFonts w:ascii="Arial" w:hAnsi="Arial" w:cs="Arial"/>
          <w:sz w:val="14"/>
          <w:szCs w:val="14"/>
        </w:rPr>
        <w:t xml:space="preserve"> attached</w:t>
      </w:r>
      <w:r w:rsidRPr="005569E5">
        <w:rPr>
          <w:rFonts w:ascii="Arial" w:hAnsi="Arial" w:cs="Arial"/>
          <w:sz w:val="14"/>
          <w:szCs w:val="14"/>
        </w:rPr>
        <w:t>;</w:t>
      </w:r>
    </w:p>
    <w:p w:rsidR="00D34B83" w:rsidRDefault="003E74EB" w:rsidP="00D34B83">
      <w:pPr>
        <w:pStyle w:val="ListParagraph"/>
        <w:numPr>
          <w:ilvl w:val="0"/>
          <w:numId w:val="1"/>
        </w:numPr>
        <w:autoSpaceDE w:val="0"/>
        <w:autoSpaceDN w:val="0"/>
        <w:adjustRightInd w:val="0"/>
        <w:jc w:val="both"/>
        <w:rPr>
          <w:rFonts w:ascii="Arial" w:eastAsiaTheme="minorHAnsi" w:hAnsi="Arial" w:cs="Arial"/>
          <w:color w:val="000000"/>
          <w:sz w:val="14"/>
          <w:szCs w:val="14"/>
          <w:lang w:val="en-MY" w:eastAsia="en-US"/>
        </w:rPr>
      </w:pPr>
      <w:r w:rsidRPr="005569E5">
        <w:rPr>
          <w:rFonts w:ascii="Arial" w:eastAsiaTheme="minorHAnsi" w:hAnsi="Arial" w:cs="Arial"/>
          <w:color w:val="000000"/>
          <w:sz w:val="14"/>
          <w:szCs w:val="14"/>
          <w:lang w:val="en-MY" w:eastAsia="en-US"/>
        </w:rPr>
        <w:t>certify to the best of my</w:t>
      </w:r>
      <w:r w:rsidR="00BD0FD1">
        <w:rPr>
          <w:rFonts w:ascii="Arial" w:eastAsiaTheme="minorHAnsi" w:hAnsi="Arial" w:cs="Arial"/>
          <w:color w:val="000000"/>
          <w:sz w:val="14"/>
          <w:szCs w:val="14"/>
          <w:lang w:val="en-MY" w:eastAsia="en-US"/>
        </w:rPr>
        <w:t>/our</w:t>
      </w:r>
      <w:r w:rsidRPr="005569E5">
        <w:rPr>
          <w:rFonts w:ascii="Arial" w:eastAsiaTheme="minorHAnsi" w:hAnsi="Arial" w:cs="Arial"/>
          <w:color w:val="000000"/>
          <w:sz w:val="14"/>
          <w:szCs w:val="14"/>
          <w:lang w:val="en-MY" w:eastAsia="en-US"/>
        </w:rPr>
        <w:t xml:space="preserve"> current knowledge as of the date that Merchant Application Form and Merchant Service Agreement were sign</w:t>
      </w:r>
      <w:r w:rsidR="00AC1499">
        <w:rPr>
          <w:rFonts w:ascii="Arial" w:eastAsiaTheme="minorHAnsi" w:hAnsi="Arial" w:cs="Arial"/>
          <w:color w:val="000000"/>
          <w:sz w:val="14"/>
          <w:szCs w:val="14"/>
          <w:lang w:val="en-MY" w:eastAsia="en-US"/>
        </w:rPr>
        <w:t>ed</w:t>
      </w:r>
      <w:r w:rsidRPr="005569E5">
        <w:rPr>
          <w:rFonts w:ascii="Arial" w:eastAsiaTheme="minorHAnsi" w:hAnsi="Arial" w:cs="Arial"/>
          <w:color w:val="000000"/>
          <w:sz w:val="14"/>
          <w:szCs w:val="14"/>
          <w:lang w:val="en-MY" w:eastAsia="en-US"/>
        </w:rPr>
        <w:t xml:space="preserve">, there is no known owner, officer, director, or agent which is a current of former official </w:t>
      </w:r>
      <w:r w:rsidR="00410D54" w:rsidRPr="005569E5">
        <w:rPr>
          <w:rFonts w:ascii="Arial" w:eastAsiaTheme="minorHAnsi" w:hAnsi="Arial" w:cs="Arial"/>
          <w:color w:val="000000"/>
          <w:sz w:val="14"/>
          <w:szCs w:val="14"/>
          <w:lang w:val="en-MY" w:eastAsia="en-US"/>
        </w:rPr>
        <w:t xml:space="preserve">in the executive, legislative, administrative, military, or judicial branch of any government (elected or not); an official of a political party; an executive of a government-owned commercial enterprise; a family member of any of the above mentioned officials; or a close personal or professional associate of any of the above </w:t>
      </w:r>
      <w:proofErr w:type="spellStart"/>
      <w:r w:rsidR="00410D54" w:rsidRPr="005569E5">
        <w:rPr>
          <w:rFonts w:ascii="Arial" w:eastAsiaTheme="minorHAnsi" w:hAnsi="Arial" w:cs="Arial"/>
          <w:color w:val="000000"/>
          <w:sz w:val="14"/>
          <w:szCs w:val="14"/>
          <w:lang w:val="en-MY" w:eastAsia="en-US"/>
        </w:rPr>
        <w:t>m</w:t>
      </w:r>
      <w:r w:rsidR="00B14C1A">
        <w:rPr>
          <w:rFonts w:ascii="Arial" w:eastAsiaTheme="minorHAnsi" w:hAnsi="Arial" w:cs="Arial"/>
          <w:color w:val="000000"/>
          <w:sz w:val="14"/>
          <w:szCs w:val="14"/>
          <w:lang w:val="en-MY" w:eastAsia="en-US"/>
        </w:rPr>
        <w:t>f</w:t>
      </w:r>
      <w:r w:rsidR="00410D54" w:rsidRPr="005569E5">
        <w:rPr>
          <w:rFonts w:ascii="Arial" w:eastAsiaTheme="minorHAnsi" w:hAnsi="Arial" w:cs="Arial"/>
          <w:color w:val="000000"/>
          <w:sz w:val="14"/>
          <w:szCs w:val="14"/>
          <w:lang w:val="en-MY" w:eastAsia="en-US"/>
        </w:rPr>
        <w:t>entioned</w:t>
      </w:r>
      <w:proofErr w:type="spellEnd"/>
      <w:r w:rsidR="00410D54" w:rsidRPr="005569E5">
        <w:rPr>
          <w:rFonts w:ascii="Arial" w:eastAsiaTheme="minorHAnsi" w:hAnsi="Arial" w:cs="Arial"/>
          <w:color w:val="000000"/>
          <w:sz w:val="14"/>
          <w:szCs w:val="14"/>
          <w:lang w:val="en-MY" w:eastAsia="en-US"/>
        </w:rPr>
        <w:t xml:space="preserve"> officials;</w:t>
      </w:r>
    </w:p>
    <w:p w:rsidR="00D34B83" w:rsidRDefault="00D34B83" w:rsidP="00D34B83">
      <w:pPr>
        <w:pStyle w:val="ListParagraph"/>
        <w:autoSpaceDE w:val="0"/>
        <w:autoSpaceDN w:val="0"/>
        <w:adjustRightInd w:val="0"/>
        <w:ind w:left="-349"/>
        <w:jc w:val="both"/>
        <w:rPr>
          <w:rFonts w:ascii="Arial" w:eastAsiaTheme="minorHAnsi" w:hAnsi="Arial" w:cs="Arial"/>
          <w:color w:val="000000"/>
          <w:sz w:val="14"/>
          <w:szCs w:val="14"/>
          <w:lang w:val="en-MY" w:eastAsia="en-US"/>
        </w:rPr>
      </w:pPr>
      <w:r>
        <w:rPr>
          <w:rFonts w:ascii="Arial" w:eastAsiaTheme="minorHAnsi" w:hAnsi="Arial" w:cs="Arial"/>
          <w:color w:val="000000"/>
          <w:sz w:val="14"/>
          <w:szCs w:val="14"/>
          <w:lang w:val="en-MY" w:eastAsia="en-US"/>
        </w:rPr>
        <w:t xml:space="preserve">If I/we am/are affiliated with any such Politically Exposed Person, the </w:t>
      </w:r>
      <w:r w:rsidR="009D55CF">
        <w:rPr>
          <w:rFonts w:ascii="Arial" w:eastAsiaTheme="minorHAnsi" w:hAnsi="Arial" w:cs="Arial"/>
          <w:color w:val="000000"/>
          <w:sz w:val="14"/>
          <w:szCs w:val="14"/>
          <w:lang w:val="en-MY" w:eastAsia="en-US"/>
        </w:rPr>
        <w:t>identity of the owner, officer, director, or agent</w:t>
      </w:r>
      <w:r w:rsidR="00BD0FD1">
        <w:rPr>
          <w:rFonts w:ascii="Arial" w:eastAsiaTheme="minorHAnsi" w:hAnsi="Arial" w:cs="Arial"/>
          <w:color w:val="000000"/>
          <w:sz w:val="14"/>
          <w:szCs w:val="14"/>
          <w:lang w:val="en-MY" w:eastAsia="en-US"/>
        </w:rPr>
        <w:t xml:space="preserve"> is/are</w:t>
      </w:r>
      <w:r w:rsidR="009D55CF">
        <w:rPr>
          <w:rFonts w:ascii="Arial" w:eastAsiaTheme="minorHAnsi" w:hAnsi="Arial" w:cs="Arial"/>
          <w:color w:val="000000"/>
          <w:sz w:val="14"/>
          <w:szCs w:val="14"/>
          <w:lang w:val="en-MY" w:eastAsia="en-US"/>
        </w:rPr>
        <w:t>: _______________________________________________________________________________________________________________________________</w:t>
      </w:r>
      <w:r>
        <w:rPr>
          <w:rFonts w:ascii="Arial" w:eastAsiaTheme="minorHAnsi" w:hAnsi="Arial" w:cs="Arial"/>
          <w:color w:val="000000"/>
          <w:sz w:val="14"/>
          <w:szCs w:val="14"/>
          <w:lang w:val="en-MY" w:eastAsia="en-US"/>
        </w:rPr>
        <w:t xml:space="preserve"> </w:t>
      </w:r>
    </w:p>
    <w:p w:rsidR="00410D54" w:rsidRPr="005569E5" w:rsidRDefault="00410D54" w:rsidP="00CA15D0">
      <w:pPr>
        <w:pStyle w:val="ListParagraph"/>
        <w:numPr>
          <w:ilvl w:val="0"/>
          <w:numId w:val="1"/>
        </w:numPr>
        <w:autoSpaceDE w:val="0"/>
        <w:autoSpaceDN w:val="0"/>
        <w:adjustRightInd w:val="0"/>
        <w:jc w:val="both"/>
        <w:rPr>
          <w:rFonts w:ascii="Arial" w:eastAsiaTheme="minorHAnsi" w:hAnsi="Arial" w:cs="Arial"/>
          <w:color w:val="000000"/>
          <w:sz w:val="14"/>
          <w:szCs w:val="14"/>
          <w:lang w:val="en-MY" w:eastAsia="en-US"/>
        </w:rPr>
      </w:pPr>
      <w:proofErr w:type="gramStart"/>
      <w:r w:rsidRPr="005569E5">
        <w:rPr>
          <w:rFonts w:ascii="Arial" w:eastAsiaTheme="minorHAnsi" w:hAnsi="Arial" w:cs="Arial"/>
          <w:color w:val="000000"/>
          <w:sz w:val="14"/>
          <w:szCs w:val="14"/>
          <w:lang w:val="en-MY" w:eastAsia="en-US"/>
        </w:rPr>
        <w:t>agree</w:t>
      </w:r>
      <w:r w:rsidR="00087AC8">
        <w:rPr>
          <w:rFonts w:ascii="Arial" w:eastAsiaTheme="minorHAnsi" w:hAnsi="Arial" w:cs="Arial"/>
          <w:color w:val="000000"/>
          <w:sz w:val="14"/>
          <w:szCs w:val="14"/>
          <w:lang w:val="en-MY" w:eastAsia="en-US"/>
        </w:rPr>
        <w:t>s</w:t>
      </w:r>
      <w:proofErr w:type="gramEnd"/>
      <w:r w:rsidRPr="005569E5">
        <w:rPr>
          <w:rFonts w:ascii="Arial" w:eastAsiaTheme="minorHAnsi" w:hAnsi="Arial" w:cs="Arial"/>
          <w:color w:val="000000"/>
          <w:sz w:val="14"/>
          <w:szCs w:val="14"/>
          <w:lang w:val="en-MY" w:eastAsia="en-US"/>
        </w:rPr>
        <w:t xml:space="preserve"> GHL </w:t>
      </w:r>
      <w:proofErr w:type="spellStart"/>
      <w:r w:rsidRPr="005569E5">
        <w:rPr>
          <w:rFonts w:ascii="Arial" w:eastAsiaTheme="minorHAnsi" w:hAnsi="Arial" w:cs="Arial"/>
          <w:color w:val="000000"/>
          <w:sz w:val="14"/>
          <w:szCs w:val="14"/>
          <w:lang w:val="en-MY" w:eastAsia="en-US"/>
        </w:rPr>
        <w:t>ePayments</w:t>
      </w:r>
      <w:proofErr w:type="spellEnd"/>
      <w:r w:rsidRPr="005569E5">
        <w:rPr>
          <w:rFonts w:ascii="Arial" w:eastAsiaTheme="minorHAnsi" w:hAnsi="Arial" w:cs="Arial"/>
          <w:color w:val="000000"/>
          <w:sz w:val="14"/>
          <w:szCs w:val="14"/>
          <w:lang w:val="en-MY" w:eastAsia="en-US"/>
        </w:rPr>
        <w:t xml:space="preserve"> </w:t>
      </w:r>
      <w:proofErr w:type="spellStart"/>
      <w:r w:rsidRPr="005569E5">
        <w:rPr>
          <w:rFonts w:ascii="Arial" w:eastAsiaTheme="minorHAnsi" w:hAnsi="Arial" w:cs="Arial"/>
          <w:color w:val="000000"/>
          <w:sz w:val="14"/>
          <w:szCs w:val="14"/>
          <w:lang w:val="en-MY" w:eastAsia="en-US"/>
        </w:rPr>
        <w:t>S</w:t>
      </w:r>
      <w:r w:rsidR="00BD0FD1">
        <w:rPr>
          <w:rFonts w:ascii="Arial" w:eastAsiaTheme="minorHAnsi" w:hAnsi="Arial" w:cs="Arial"/>
          <w:color w:val="000000"/>
          <w:sz w:val="14"/>
          <w:szCs w:val="14"/>
          <w:lang w:val="en-MY" w:eastAsia="en-US"/>
        </w:rPr>
        <w:t>dn</w:t>
      </w:r>
      <w:proofErr w:type="spellEnd"/>
      <w:r w:rsidR="00BD0FD1">
        <w:rPr>
          <w:rFonts w:ascii="Arial" w:eastAsiaTheme="minorHAnsi" w:hAnsi="Arial" w:cs="Arial"/>
          <w:color w:val="000000"/>
          <w:sz w:val="14"/>
          <w:szCs w:val="14"/>
          <w:lang w:val="en-MY" w:eastAsia="en-US"/>
        </w:rPr>
        <w:t xml:space="preserve"> </w:t>
      </w:r>
      <w:proofErr w:type="spellStart"/>
      <w:r w:rsidR="00BD0FD1">
        <w:rPr>
          <w:rFonts w:ascii="Arial" w:eastAsiaTheme="minorHAnsi" w:hAnsi="Arial" w:cs="Arial"/>
          <w:color w:val="000000"/>
          <w:sz w:val="14"/>
          <w:szCs w:val="14"/>
          <w:lang w:val="en-MY" w:eastAsia="en-US"/>
        </w:rPr>
        <w:t>Bhd</w:t>
      </w:r>
      <w:proofErr w:type="spellEnd"/>
      <w:r w:rsidR="00BD0FD1">
        <w:rPr>
          <w:rFonts w:ascii="Arial" w:eastAsiaTheme="minorHAnsi" w:hAnsi="Arial" w:cs="Arial"/>
          <w:color w:val="000000"/>
          <w:sz w:val="14"/>
          <w:szCs w:val="14"/>
          <w:lang w:val="en-MY" w:eastAsia="en-US"/>
        </w:rPr>
        <w:t xml:space="preserve"> have a right, upon </w:t>
      </w:r>
      <w:r w:rsidR="00B14C1A">
        <w:rPr>
          <w:rFonts w:ascii="Arial" w:eastAsiaTheme="minorHAnsi" w:hAnsi="Arial" w:cs="Arial"/>
          <w:color w:val="000000"/>
          <w:sz w:val="14"/>
          <w:szCs w:val="14"/>
          <w:lang w:val="en-MY" w:eastAsia="en-US"/>
        </w:rPr>
        <w:t>written</w:t>
      </w:r>
      <w:r w:rsidRPr="005569E5">
        <w:rPr>
          <w:rFonts w:ascii="Arial" w:eastAsiaTheme="minorHAnsi" w:hAnsi="Arial" w:cs="Arial"/>
          <w:color w:val="000000"/>
          <w:sz w:val="14"/>
          <w:szCs w:val="14"/>
          <w:lang w:val="en-MY" w:eastAsia="en-US"/>
        </w:rPr>
        <w:t xml:space="preserve"> request, to a complete and accurate disclosure of the nature of and scope of the investigation requested.</w:t>
      </w:r>
    </w:p>
    <w:p w:rsidR="0042269C" w:rsidRPr="005569E5" w:rsidRDefault="0042269C" w:rsidP="0042269C">
      <w:pPr>
        <w:pStyle w:val="ListParagraph"/>
        <w:numPr>
          <w:ilvl w:val="0"/>
          <w:numId w:val="1"/>
        </w:numPr>
        <w:jc w:val="both"/>
        <w:rPr>
          <w:rFonts w:ascii="Arial" w:hAnsi="Arial" w:cs="Arial"/>
          <w:sz w:val="14"/>
          <w:szCs w:val="14"/>
        </w:rPr>
      </w:pPr>
      <w:r w:rsidRPr="005569E5">
        <w:rPr>
          <w:rFonts w:ascii="Arial" w:hAnsi="Arial" w:cs="Arial"/>
          <w:sz w:val="14"/>
          <w:szCs w:val="14"/>
        </w:rPr>
        <w:t>represen</w:t>
      </w:r>
      <w:r w:rsidR="00A6383B" w:rsidRPr="005569E5">
        <w:rPr>
          <w:rFonts w:ascii="Arial" w:hAnsi="Arial" w:cs="Arial"/>
          <w:sz w:val="14"/>
          <w:szCs w:val="14"/>
        </w:rPr>
        <w:t>ts that:</w:t>
      </w:r>
    </w:p>
    <w:p w:rsidR="00A6383B" w:rsidRPr="005569E5" w:rsidRDefault="00A6383B" w:rsidP="00A6383B">
      <w:pPr>
        <w:pStyle w:val="ListParagraph"/>
        <w:numPr>
          <w:ilvl w:val="1"/>
          <w:numId w:val="54"/>
        </w:numPr>
        <w:jc w:val="both"/>
        <w:rPr>
          <w:rFonts w:ascii="Arial" w:hAnsi="Arial" w:cs="Arial"/>
          <w:sz w:val="14"/>
          <w:szCs w:val="14"/>
        </w:rPr>
      </w:pPr>
      <w:r w:rsidRPr="005569E5">
        <w:rPr>
          <w:rFonts w:ascii="Arial" w:hAnsi="Arial" w:cs="Arial"/>
          <w:sz w:val="14"/>
          <w:szCs w:val="14"/>
        </w:rPr>
        <w:t>I/We have</w:t>
      </w:r>
      <w:r w:rsidR="0042269C" w:rsidRPr="005569E5">
        <w:rPr>
          <w:rFonts w:ascii="Arial" w:hAnsi="Arial" w:cs="Arial"/>
          <w:sz w:val="14"/>
          <w:szCs w:val="14"/>
        </w:rPr>
        <w:t xml:space="preserve"> complied in all materials respect with the </w:t>
      </w:r>
      <w:r w:rsidRPr="005569E5">
        <w:rPr>
          <w:rFonts w:ascii="Arial" w:hAnsi="Arial" w:cs="Arial"/>
          <w:sz w:val="14"/>
          <w:szCs w:val="14"/>
        </w:rPr>
        <w:t>Personal Data Protection Act (“</w:t>
      </w:r>
      <w:r w:rsidR="0042269C" w:rsidRPr="005569E5">
        <w:rPr>
          <w:rFonts w:ascii="Arial" w:hAnsi="Arial" w:cs="Arial"/>
          <w:sz w:val="14"/>
          <w:szCs w:val="14"/>
        </w:rPr>
        <w:t>PDPA 2010</w:t>
      </w:r>
      <w:r w:rsidRPr="005569E5">
        <w:rPr>
          <w:rFonts w:ascii="Arial" w:hAnsi="Arial" w:cs="Arial"/>
          <w:sz w:val="14"/>
          <w:szCs w:val="14"/>
        </w:rPr>
        <w:t>”)</w:t>
      </w:r>
      <w:r w:rsidR="0042269C" w:rsidRPr="005569E5">
        <w:rPr>
          <w:rFonts w:ascii="Arial" w:hAnsi="Arial" w:cs="Arial"/>
          <w:sz w:val="14"/>
          <w:szCs w:val="14"/>
        </w:rPr>
        <w:t>;</w:t>
      </w:r>
      <w:r w:rsidRPr="005569E5">
        <w:rPr>
          <w:rFonts w:ascii="Arial" w:hAnsi="Arial" w:cs="Arial"/>
          <w:sz w:val="14"/>
          <w:szCs w:val="14"/>
        </w:rPr>
        <w:t xml:space="preserve"> </w:t>
      </w:r>
    </w:p>
    <w:p w:rsidR="0042269C" w:rsidRPr="005569E5" w:rsidRDefault="00A6383B" w:rsidP="00A6383B">
      <w:pPr>
        <w:pStyle w:val="ListParagraph"/>
        <w:numPr>
          <w:ilvl w:val="1"/>
          <w:numId w:val="54"/>
        </w:numPr>
        <w:jc w:val="both"/>
        <w:rPr>
          <w:rFonts w:ascii="Arial" w:hAnsi="Arial" w:cs="Arial"/>
          <w:sz w:val="14"/>
          <w:szCs w:val="14"/>
        </w:rPr>
      </w:pPr>
      <w:r w:rsidRPr="005569E5">
        <w:rPr>
          <w:rFonts w:ascii="Arial" w:hAnsi="Arial" w:cs="Arial"/>
          <w:sz w:val="14"/>
          <w:szCs w:val="14"/>
        </w:rPr>
        <w:t>I/We have</w:t>
      </w:r>
      <w:r w:rsidR="0042269C" w:rsidRPr="005569E5">
        <w:rPr>
          <w:rFonts w:ascii="Arial" w:hAnsi="Arial" w:cs="Arial"/>
          <w:sz w:val="14"/>
          <w:szCs w:val="14"/>
        </w:rPr>
        <w:t xml:space="preserve"> not received any notice (including, without limitation, any enforcement notice, de-registra</w:t>
      </w:r>
      <w:r w:rsidRPr="005569E5">
        <w:rPr>
          <w:rFonts w:ascii="Arial" w:hAnsi="Arial" w:cs="Arial"/>
          <w:sz w:val="14"/>
          <w:szCs w:val="14"/>
        </w:rPr>
        <w:t>tion notice or transfer prohibition notice), letter, complaint or allegation from the Personal Data Protection Commissioner of Malaysia, alleging any breach or non-compliance by it of the PDPA 2010 or prohibiting the transfer of data to a place outside Malaysia;</w:t>
      </w:r>
    </w:p>
    <w:p w:rsidR="00A6383B" w:rsidRPr="005569E5" w:rsidRDefault="00A6383B" w:rsidP="00A6383B">
      <w:pPr>
        <w:pStyle w:val="ListParagraph"/>
        <w:numPr>
          <w:ilvl w:val="1"/>
          <w:numId w:val="54"/>
        </w:numPr>
        <w:jc w:val="both"/>
        <w:rPr>
          <w:rFonts w:ascii="Arial" w:hAnsi="Arial" w:cs="Arial"/>
          <w:sz w:val="14"/>
          <w:szCs w:val="14"/>
        </w:rPr>
      </w:pPr>
      <w:r w:rsidRPr="005569E5">
        <w:rPr>
          <w:rFonts w:ascii="Arial" w:hAnsi="Arial" w:cs="Arial"/>
          <w:sz w:val="14"/>
          <w:szCs w:val="14"/>
        </w:rPr>
        <w:t>I/We have not received any claim for compensation from any person in respect of its business under PDPA 2010 and industry standards in respect of inaccuracy, loss, unauthorized destruction or unauthorized disclosure of data in the past three (3) years and there is no outs</w:t>
      </w:r>
      <w:r w:rsidR="005569E5" w:rsidRPr="005569E5">
        <w:rPr>
          <w:rFonts w:ascii="Arial" w:hAnsi="Arial" w:cs="Arial"/>
          <w:sz w:val="14"/>
          <w:szCs w:val="14"/>
        </w:rPr>
        <w:t>tanding order against me/us in respect of the rectification of erasure of data; and</w:t>
      </w:r>
    </w:p>
    <w:p w:rsidR="005569E5" w:rsidRPr="005569E5" w:rsidRDefault="005569E5" w:rsidP="00A6383B">
      <w:pPr>
        <w:pStyle w:val="ListParagraph"/>
        <w:numPr>
          <w:ilvl w:val="1"/>
          <w:numId w:val="54"/>
        </w:numPr>
        <w:jc w:val="both"/>
        <w:rPr>
          <w:rFonts w:ascii="Arial" w:hAnsi="Arial" w:cs="Arial"/>
          <w:sz w:val="14"/>
          <w:szCs w:val="14"/>
        </w:rPr>
      </w:pPr>
      <w:r w:rsidRPr="005569E5">
        <w:rPr>
          <w:rFonts w:ascii="Arial" w:hAnsi="Arial" w:cs="Arial"/>
          <w:sz w:val="14"/>
          <w:szCs w:val="14"/>
        </w:rPr>
        <w:t>No warrant has been issued, authorizing the Personal Data Protection Commissioner of Malaysia (or any of its officers, employees or agents) to enter any of the possession of me/us for the purpose of, inter alia, searching them or seizing any document</w:t>
      </w:r>
      <w:r w:rsidR="009E0DF4">
        <w:rPr>
          <w:rFonts w:ascii="Arial" w:hAnsi="Arial" w:cs="Arial"/>
          <w:sz w:val="14"/>
          <w:szCs w:val="14"/>
        </w:rPr>
        <w:t>s or other material found there;</w:t>
      </w:r>
    </w:p>
    <w:p w:rsidR="00087AC8" w:rsidRPr="00087AC8" w:rsidRDefault="00087AC8" w:rsidP="00087AC8">
      <w:pPr>
        <w:pStyle w:val="ListParagraph"/>
        <w:numPr>
          <w:ilvl w:val="0"/>
          <w:numId w:val="1"/>
        </w:numPr>
        <w:jc w:val="both"/>
        <w:rPr>
          <w:rFonts w:ascii="Arial" w:hAnsi="Arial" w:cs="Arial"/>
          <w:sz w:val="14"/>
          <w:szCs w:val="14"/>
        </w:rPr>
      </w:pPr>
      <w:r w:rsidRPr="00087AC8">
        <w:rPr>
          <w:rFonts w:ascii="Arial" w:hAnsi="Arial" w:cs="Arial"/>
          <w:sz w:val="14"/>
          <w:szCs w:val="14"/>
        </w:rPr>
        <w:t xml:space="preserve">agrees that GHL </w:t>
      </w:r>
      <w:proofErr w:type="spellStart"/>
      <w:r w:rsidRPr="00087AC8">
        <w:rPr>
          <w:rFonts w:ascii="Arial" w:hAnsi="Arial" w:cs="Arial"/>
          <w:sz w:val="14"/>
          <w:szCs w:val="14"/>
        </w:rPr>
        <w:t>ePayments</w:t>
      </w:r>
      <w:proofErr w:type="spellEnd"/>
      <w:r w:rsidRPr="00087AC8">
        <w:rPr>
          <w:rFonts w:ascii="Arial" w:hAnsi="Arial" w:cs="Arial"/>
          <w:sz w:val="14"/>
          <w:szCs w:val="14"/>
        </w:rPr>
        <w:t xml:space="preserve"> </w:t>
      </w:r>
      <w:proofErr w:type="spellStart"/>
      <w:r w:rsidRPr="00087AC8">
        <w:rPr>
          <w:rFonts w:ascii="Arial" w:hAnsi="Arial" w:cs="Arial"/>
          <w:sz w:val="14"/>
          <w:szCs w:val="14"/>
        </w:rPr>
        <w:t>Sdn</w:t>
      </w:r>
      <w:proofErr w:type="spellEnd"/>
      <w:r w:rsidRPr="00087AC8">
        <w:rPr>
          <w:rFonts w:ascii="Arial" w:hAnsi="Arial" w:cs="Arial"/>
          <w:sz w:val="14"/>
          <w:szCs w:val="14"/>
        </w:rPr>
        <w:t xml:space="preserve"> </w:t>
      </w:r>
      <w:proofErr w:type="spellStart"/>
      <w:r w:rsidRPr="00087AC8">
        <w:rPr>
          <w:rFonts w:ascii="Arial" w:hAnsi="Arial" w:cs="Arial"/>
          <w:sz w:val="14"/>
          <w:szCs w:val="14"/>
        </w:rPr>
        <w:t>Bhd</w:t>
      </w:r>
      <w:proofErr w:type="spellEnd"/>
      <w:r w:rsidR="009462FA">
        <w:rPr>
          <w:rFonts w:ascii="Arial" w:hAnsi="Arial" w:cs="Arial"/>
          <w:sz w:val="14"/>
          <w:szCs w:val="14"/>
        </w:rPr>
        <w:t xml:space="preserve"> and its related companies</w:t>
      </w:r>
      <w:r w:rsidRPr="00087AC8">
        <w:rPr>
          <w:rFonts w:ascii="Arial" w:hAnsi="Arial" w:cs="Arial"/>
          <w:sz w:val="14"/>
          <w:szCs w:val="14"/>
        </w:rPr>
        <w:t xml:space="preserve"> may forward now and at any future time the data of the Sponsored Merchant’s business entity, authorized signatories, directors, partners, owners and key personnel of the company/business to credit bureaus that may include (but not limited to) Central Credit Reference Information System (CCRIS), Credit Tip Off Service (CTOS), RAM Credit Information (RAMCI) and Credit Bureau Malaysia (CBM) for credit checks and credit listing that may include trade reference listing for purposes such as opening of account; credit evaluation; credit/account review; credit/account monitoring; debt recovery purposes; legal actions feed; scoring solutions; legal documentation and/or action consented to a contract of facility granted. GHL </w:t>
      </w:r>
      <w:proofErr w:type="spellStart"/>
      <w:r w:rsidRPr="00087AC8">
        <w:rPr>
          <w:rFonts w:ascii="Arial" w:hAnsi="Arial" w:cs="Arial"/>
          <w:sz w:val="14"/>
          <w:szCs w:val="14"/>
        </w:rPr>
        <w:t>ePayments</w:t>
      </w:r>
      <w:proofErr w:type="spellEnd"/>
      <w:r w:rsidRPr="00087AC8">
        <w:rPr>
          <w:rFonts w:ascii="Arial" w:hAnsi="Arial" w:cs="Arial"/>
          <w:sz w:val="14"/>
          <w:szCs w:val="14"/>
        </w:rPr>
        <w:t xml:space="preserve"> </w:t>
      </w:r>
      <w:proofErr w:type="spellStart"/>
      <w:r w:rsidRPr="00087AC8">
        <w:rPr>
          <w:rFonts w:ascii="Arial" w:hAnsi="Arial" w:cs="Arial"/>
          <w:sz w:val="14"/>
          <w:szCs w:val="14"/>
        </w:rPr>
        <w:t>Sdn</w:t>
      </w:r>
      <w:proofErr w:type="spellEnd"/>
      <w:r w:rsidRPr="00087AC8">
        <w:rPr>
          <w:rFonts w:ascii="Arial" w:hAnsi="Arial" w:cs="Arial"/>
          <w:sz w:val="14"/>
          <w:szCs w:val="14"/>
        </w:rPr>
        <w:t xml:space="preserve"> </w:t>
      </w:r>
      <w:proofErr w:type="spellStart"/>
      <w:r w:rsidRPr="00087AC8">
        <w:rPr>
          <w:rFonts w:ascii="Arial" w:hAnsi="Arial" w:cs="Arial"/>
          <w:sz w:val="14"/>
          <w:szCs w:val="14"/>
        </w:rPr>
        <w:t>Bhd</w:t>
      </w:r>
      <w:proofErr w:type="spellEnd"/>
      <w:r w:rsidRPr="00087AC8">
        <w:rPr>
          <w:rFonts w:ascii="Arial" w:hAnsi="Arial" w:cs="Arial"/>
          <w:sz w:val="14"/>
          <w:szCs w:val="14"/>
        </w:rPr>
        <w:t xml:space="preserve"> </w:t>
      </w:r>
      <w:r w:rsidR="009462FA">
        <w:rPr>
          <w:rFonts w:ascii="Arial" w:hAnsi="Arial" w:cs="Arial"/>
          <w:sz w:val="14"/>
          <w:szCs w:val="14"/>
        </w:rPr>
        <w:t xml:space="preserve">and its related companies </w:t>
      </w:r>
      <w:r w:rsidRPr="00087AC8">
        <w:rPr>
          <w:rFonts w:ascii="Arial" w:hAnsi="Arial" w:cs="Arial"/>
          <w:sz w:val="14"/>
          <w:szCs w:val="14"/>
        </w:rPr>
        <w:t>may also disclose any information including the conduct of the business account including its authorized signatories, directors, partners, owners and key personnel of the company/business to credit bureaus at any time.</w:t>
      </w:r>
    </w:p>
    <w:p w:rsidR="00377AE4" w:rsidRPr="0042269C" w:rsidRDefault="00377AE4" w:rsidP="00377AE4">
      <w:pPr>
        <w:autoSpaceDE w:val="0"/>
        <w:autoSpaceDN w:val="0"/>
        <w:adjustRightInd w:val="0"/>
        <w:ind w:left="-709"/>
        <w:rPr>
          <w:rFonts w:ascii="Arial" w:eastAsiaTheme="minorHAnsi" w:hAnsi="Arial" w:cs="Arial"/>
          <w:color w:val="000000"/>
          <w:sz w:val="16"/>
          <w:szCs w:val="16"/>
          <w:lang w:eastAsia="en-US"/>
        </w:rPr>
      </w:pPr>
    </w:p>
    <w:p w:rsidR="00377AE4" w:rsidRDefault="00377AE4" w:rsidP="00377AE4">
      <w:pPr>
        <w:autoSpaceDE w:val="0"/>
        <w:autoSpaceDN w:val="0"/>
        <w:adjustRightInd w:val="0"/>
        <w:ind w:left="-709"/>
        <w:rPr>
          <w:rFonts w:ascii="Arial" w:eastAsiaTheme="minorHAnsi" w:hAnsi="Arial" w:cs="Arial"/>
          <w:b/>
          <w:color w:val="000000"/>
          <w:sz w:val="20"/>
          <w:szCs w:val="20"/>
          <w:lang w:val="en-MY" w:eastAsia="en-US"/>
        </w:rPr>
      </w:pPr>
      <w:r w:rsidRPr="00B967B2">
        <w:rPr>
          <w:rFonts w:ascii="Arial" w:eastAsiaTheme="minorHAnsi" w:hAnsi="Arial" w:cs="Arial"/>
          <w:b/>
          <w:color w:val="000000"/>
          <w:sz w:val="20"/>
          <w:szCs w:val="20"/>
          <w:lang w:val="en-MY" w:eastAsia="en-US"/>
        </w:rPr>
        <w:t>Agreed and accepted by:</w:t>
      </w:r>
    </w:p>
    <w:tbl>
      <w:tblPr>
        <w:tblStyle w:val="TableGrid"/>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8"/>
        <w:gridCol w:w="3685"/>
        <w:gridCol w:w="2693"/>
      </w:tblGrid>
      <w:tr w:rsidR="00B967B2" w:rsidTr="00B967B2">
        <w:tc>
          <w:tcPr>
            <w:tcW w:w="4078" w:type="dxa"/>
          </w:tcPr>
          <w:p w:rsidR="00C550D3" w:rsidRDefault="00C550D3"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C550D3" w:rsidRPr="00AC64E8" w:rsidRDefault="00C550D3"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autoSpaceDE w:val="0"/>
              <w:autoSpaceDN w:val="0"/>
              <w:adjustRightInd w:val="0"/>
              <w:jc w:val="center"/>
              <w:rPr>
                <w:rFonts w:ascii="Arial" w:eastAsiaTheme="minorHAnsi" w:hAnsi="Arial" w:cs="Arial"/>
                <w:color w:val="000000"/>
                <w:sz w:val="16"/>
                <w:szCs w:val="16"/>
                <w:lang w:val="en-MY" w:eastAsia="en-US"/>
              </w:rPr>
            </w:pPr>
            <w:r w:rsidRPr="00AC64E8">
              <w:rPr>
                <w:rFonts w:ascii="Arial" w:eastAsiaTheme="minorHAnsi" w:hAnsi="Arial" w:cs="Arial"/>
                <w:color w:val="000000"/>
                <w:sz w:val="16"/>
                <w:szCs w:val="16"/>
                <w:lang w:val="en-MY" w:eastAsia="en-US"/>
              </w:rPr>
              <w:t>Authorized Signature</w:t>
            </w:r>
          </w:p>
        </w:tc>
        <w:tc>
          <w:tcPr>
            <w:tcW w:w="3685" w:type="dxa"/>
          </w:tcPr>
          <w:p w:rsidR="00B967B2" w:rsidRPr="00AC64E8" w:rsidRDefault="00B967B2" w:rsidP="00B967B2">
            <w:pPr>
              <w:autoSpaceDE w:val="0"/>
              <w:autoSpaceDN w:val="0"/>
              <w:adjustRightInd w:val="0"/>
              <w:jc w:val="center"/>
              <w:rPr>
                <w:rFonts w:ascii="Arial" w:eastAsiaTheme="minorHAnsi" w:hAnsi="Arial" w:cs="Arial"/>
                <w:color w:val="000000"/>
                <w:sz w:val="16"/>
                <w:szCs w:val="16"/>
                <w:lang w:val="en-MY" w:eastAsia="en-US"/>
              </w:rPr>
            </w:pPr>
          </w:p>
          <w:p w:rsidR="00C550D3" w:rsidRDefault="00C550D3"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C550D3" w:rsidRPr="00AC64E8" w:rsidRDefault="00C550D3"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autoSpaceDE w:val="0"/>
              <w:autoSpaceDN w:val="0"/>
              <w:adjustRightInd w:val="0"/>
              <w:jc w:val="center"/>
              <w:rPr>
                <w:rFonts w:ascii="Arial" w:eastAsiaTheme="minorHAnsi" w:hAnsi="Arial" w:cs="Arial"/>
                <w:color w:val="000000"/>
                <w:sz w:val="16"/>
                <w:szCs w:val="16"/>
                <w:lang w:val="en-MY" w:eastAsia="en-US"/>
              </w:rPr>
            </w:pPr>
            <w:r w:rsidRPr="00AC64E8">
              <w:rPr>
                <w:rFonts w:ascii="Arial" w:eastAsiaTheme="minorHAnsi" w:hAnsi="Arial" w:cs="Arial"/>
                <w:color w:val="000000"/>
                <w:sz w:val="16"/>
                <w:szCs w:val="16"/>
                <w:lang w:val="en-MY" w:eastAsia="en-US"/>
              </w:rPr>
              <w:t>Company Stamp</w:t>
            </w:r>
          </w:p>
        </w:tc>
        <w:tc>
          <w:tcPr>
            <w:tcW w:w="2693" w:type="dxa"/>
          </w:tcPr>
          <w:p w:rsidR="00B967B2" w:rsidRDefault="00B967B2" w:rsidP="00B967B2">
            <w:pPr>
              <w:autoSpaceDE w:val="0"/>
              <w:autoSpaceDN w:val="0"/>
              <w:adjustRightInd w:val="0"/>
              <w:jc w:val="center"/>
              <w:rPr>
                <w:rFonts w:ascii="Arial" w:eastAsiaTheme="minorHAnsi" w:hAnsi="Arial" w:cs="Arial"/>
                <w:color w:val="000000"/>
                <w:sz w:val="16"/>
                <w:szCs w:val="16"/>
                <w:lang w:val="en-MY" w:eastAsia="en-US"/>
              </w:rPr>
            </w:pPr>
          </w:p>
          <w:p w:rsidR="00C550D3" w:rsidRPr="00AC64E8" w:rsidRDefault="00C550D3" w:rsidP="00B967B2">
            <w:pP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B967B2" w:rsidRPr="00AC64E8" w:rsidRDefault="00B967B2" w:rsidP="00B967B2">
            <w:pPr>
              <w:autoSpaceDE w:val="0"/>
              <w:autoSpaceDN w:val="0"/>
              <w:adjustRightInd w:val="0"/>
              <w:jc w:val="center"/>
              <w:rPr>
                <w:rFonts w:ascii="Arial" w:eastAsiaTheme="minorHAnsi" w:hAnsi="Arial" w:cs="Arial"/>
                <w:color w:val="000000"/>
                <w:sz w:val="16"/>
                <w:szCs w:val="16"/>
                <w:lang w:val="en-MY" w:eastAsia="en-US"/>
              </w:rPr>
            </w:pPr>
            <w:r w:rsidRPr="00AC64E8">
              <w:rPr>
                <w:rFonts w:ascii="Arial" w:eastAsiaTheme="minorHAnsi" w:hAnsi="Arial" w:cs="Arial"/>
                <w:color w:val="000000"/>
                <w:sz w:val="16"/>
                <w:szCs w:val="16"/>
                <w:lang w:val="en-MY" w:eastAsia="en-US"/>
              </w:rPr>
              <w:t>Date</w:t>
            </w:r>
          </w:p>
        </w:tc>
      </w:tr>
    </w:tbl>
    <w:p w:rsidR="00377AE4" w:rsidRPr="00544B08" w:rsidRDefault="002E7D9B" w:rsidP="001E0407">
      <w:pPr>
        <w:autoSpaceDE w:val="0"/>
        <w:autoSpaceDN w:val="0"/>
        <w:adjustRightInd w:val="0"/>
        <w:ind w:left="-709"/>
        <w:rPr>
          <w:rFonts w:ascii="Arial" w:eastAsiaTheme="minorHAnsi" w:hAnsi="Arial" w:cs="Arial"/>
          <w:color w:val="000000"/>
          <w:sz w:val="16"/>
          <w:szCs w:val="16"/>
          <w:lang w:val="en-MY" w:eastAsia="en-US"/>
        </w:rPr>
      </w:pPr>
      <w:r w:rsidRPr="00544B08">
        <w:rPr>
          <w:rFonts w:ascii="Arial" w:eastAsiaTheme="minorHAnsi" w:hAnsi="Arial" w:cs="Arial"/>
          <w:color w:val="000000"/>
          <w:sz w:val="16"/>
          <w:szCs w:val="16"/>
          <w:lang w:val="en-MY" w:eastAsia="en-US"/>
        </w:rPr>
        <w:t>Name:</w:t>
      </w:r>
    </w:p>
    <w:p w:rsidR="00323AEB" w:rsidRPr="00544B08" w:rsidRDefault="002E7D9B" w:rsidP="001E0407">
      <w:pPr>
        <w:autoSpaceDE w:val="0"/>
        <w:autoSpaceDN w:val="0"/>
        <w:adjustRightInd w:val="0"/>
        <w:ind w:left="-709"/>
        <w:rPr>
          <w:rFonts w:ascii="Arial" w:eastAsiaTheme="minorHAnsi" w:hAnsi="Arial" w:cs="Arial"/>
          <w:color w:val="000000"/>
          <w:sz w:val="16"/>
          <w:szCs w:val="16"/>
          <w:lang w:val="en-MY" w:eastAsia="en-US"/>
        </w:rPr>
      </w:pPr>
      <w:r w:rsidRPr="00544B08">
        <w:rPr>
          <w:rFonts w:ascii="Arial" w:eastAsiaTheme="minorHAnsi" w:hAnsi="Arial" w:cs="Arial"/>
          <w:color w:val="000000"/>
          <w:sz w:val="16"/>
          <w:szCs w:val="16"/>
          <w:lang w:val="en-MY" w:eastAsia="en-US"/>
        </w:rPr>
        <w:t>Designation:</w:t>
      </w:r>
    </w:p>
    <w:p w:rsidR="00F74CBD" w:rsidRDefault="00F74CBD" w:rsidP="00721E77">
      <w:pPr>
        <w:autoSpaceDE w:val="0"/>
        <w:autoSpaceDN w:val="0"/>
        <w:adjustRightInd w:val="0"/>
        <w:jc w:val="center"/>
        <w:rPr>
          <w:rFonts w:ascii="Arial" w:eastAsiaTheme="minorHAnsi" w:hAnsi="Arial" w:cs="Arial"/>
          <w:b/>
          <w:bCs/>
          <w:color w:val="000000"/>
          <w:sz w:val="20"/>
          <w:szCs w:val="20"/>
          <w:lang w:val="en-MY" w:eastAsia="en-US"/>
        </w:rPr>
      </w:pPr>
    </w:p>
    <w:p w:rsidR="00DD6C88" w:rsidRDefault="00DD6C88" w:rsidP="00721E77">
      <w:pPr>
        <w:autoSpaceDE w:val="0"/>
        <w:autoSpaceDN w:val="0"/>
        <w:adjustRightInd w:val="0"/>
        <w:jc w:val="center"/>
        <w:rPr>
          <w:rFonts w:ascii="Arial" w:eastAsiaTheme="minorHAnsi" w:hAnsi="Arial" w:cs="Arial"/>
          <w:b/>
          <w:bCs/>
          <w:color w:val="000000"/>
          <w:sz w:val="20"/>
          <w:szCs w:val="20"/>
          <w:lang w:val="en-MY" w:eastAsia="en-US"/>
        </w:rPr>
      </w:pPr>
    </w:p>
    <w:p w:rsidR="00DD6C88" w:rsidRDefault="00DD6C88" w:rsidP="00721E77">
      <w:pPr>
        <w:autoSpaceDE w:val="0"/>
        <w:autoSpaceDN w:val="0"/>
        <w:adjustRightInd w:val="0"/>
        <w:jc w:val="center"/>
        <w:rPr>
          <w:rFonts w:ascii="Arial" w:eastAsiaTheme="minorHAnsi" w:hAnsi="Arial" w:cs="Arial"/>
          <w:b/>
          <w:bCs/>
          <w:color w:val="000000"/>
          <w:sz w:val="20"/>
          <w:szCs w:val="20"/>
          <w:lang w:val="en-MY" w:eastAsia="en-US"/>
        </w:rPr>
      </w:pPr>
    </w:p>
    <w:p w:rsidR="00DD6C88" w:rsidRDefault="00DD6C88" w:rsidP="00721E77">
      <w:pPr>
        <w:autoSpaceDE w:val="0"/>
        <w:autoSpaceDN w:val="0"/>
        <w:adjustRightInd w:val="0"/>
        <w:jc w:val="center"/>
        <w:rPr>
          <w:rFonts w:ascii="Arial" w:eastAsiaTheme="minorHAnsi" w:hAnsi="Arial" w:cs="Arial"/>
          <w:b/>
          <w:bCs/>
          <w:color w:val="000000"/>
          <w:sz w:val="20"/>
          <w:szCs w:val="20"/>
          <w:lang w:val="en-MY" w:eastAsia="en-US"/>
        </w:rPr>
      </w:pPr>
    </w:p>
    <w:tbl>
      <w:tblPr>
        <w:tblStyle w:val="TableGrid"/>
        <w:tblW w:w="10456" w:type="dxa"/>
        <w:tblInd w:w="-709" w:type="dxa"/>
        <w:tblLook w:val="04A0" w:firstRow="1" w:lastRow="0" w:firstColumn="1" w:lastColumn="0" w:noHBand="0" w:noVBand="1"/>
      </w:tblPr>
      <w:tblGrid>
        <w:gridCol w:w="10456"/>
      </w:tblGrid>
      <w:tr w:rsidR="00C954DC" w:rsidRPr="00D15D31" w:rsidTr="00F3125C">
        <w:tc>
          <w:tcPr>
            <w:tcW w:w="10348" w:type="dxa"/>
            <w:shd w:val="clear" w:color="auto" w:fill="0070C0"/>
          </w:tcPr>
          <w:p w:rsidR="00C954DC" w:rsidRPr="00D15D31" w:rsidRDefault="00C954DC" w:rsidP="00F3125C">
            <w:pPr>
              <w:jc w:val="center"/>
              <w:rPr>
                <w:rFonts w:ascii="Arial" w:hAnsi="Arial" w:cs="Arial"/>
                <w:b/>
                <w:color w:val="FFFFFF" w:themeColor="background1"/>
                <w:sz w:val="20"/>
                <w:szCs w:val="20"/>
              </w:rPr>
            </w:pPr>
            <w:r>
              <w:rPr>
                <w:rFonts w:ascii="Arial" w:hAnsi="Arial" w:cs="Arial"/>
                <w:b/>
                <w:color w:val="FFFFFF" w:themeColor="background1"/>
                <w:sz w:val="20"/>
                <w:szCs w:val="20"/>
              </w:rPr>
              <w:lastRenderedPageBreak/>
              <w:t>SPONSORED MERCHANT SERVICES AGREEMENT</w:t>
            </w:r>
          </w:p>
        </w:tc>
      </w:tr>
      <w:tr w:rsidR="00C954DC" w:rsidRPr="00E25169" w:rsidTr="00F3125C">
        <w:trPr>
          <w:trHeight w:val="470"/>
        </w:trPr>
        <w:tc>
          <w:tcPr>
            <w:tcW w:w="10348" w:type="dxa"/>
            <w:tcBorders>
              <w:right w:val="single" w:sz="4" w:space="0" w:color="auto"/>
            </w:tcBorders>
          </w:tcPr>
          <w:p w:rsidR="00C954DC" w:rsidRPr="00E25169" w:rsidRDefault="00C954DC" w:rsidP="00F3125C">
            <w:pPr>
              <w:jc w:val="both"/>
              <w:rPr>
                <w:rFonts w:ascii="Arial" w:hAnsi="Arial" w:cs="Arial"/>
                <w:sz w:val="16"/>
                <w:szCs w:val="16"/>
              </w:rPr>
            </w:pPr>
          </w:p>
          <w:p w:rsidR="00C954DC" w:rsidRPr="001A153C" w:rsidRDefault="00C954DC" w:rsidP="00F3125C">
            <w:pPr>
              <w:pStyle w:val="Heading1"/>
              <w:spacing w:before="0"/>
              <w:jc w:val="both"/>
              <w:outlineLvl w:val="0"/>
              <w:rPr>
                <w:rFonts w:ascii="Arial" w:hAnsi="Arial" w:cs="Arial"/>
                <w:bCs w:val="0"/>
                <w:color w:val="000000" w:themeColor="text1"/>
                <w:sz w:val="16"/>
                <w:szCs w:val="16"/>
              </w:rPr>
            </w:pPr>
            <w:bookmarkStart w:id="0" w:name="_Toc138835121"/>
            <w:r w:rsidRPr="001A153C">
              <w:rPr>
                <w:rFonts w:ascii="Arial" w:hAnsi="Arial" w:cs="Arial"/>
                <w:bCs w:val="0"/>
                <w:color w:val="000000" w:themeColor="text1"/>
                <w:sz w:val="16"/>
                <w:szCs w:val="16"/>
              </w:rPr>
              <w:t xml:space="preserve">1. </w:t>
            </w:r>
            <w:r w:rsidRPr="001A153C">
              <w:rPr>
                <w:rFonts w:ascii="Arial" w:hAnsi="Arial" w:cs="Arial"/>
                <w:bCs w:val="0"/>
                <w:color w:val="000000" w:themeColor="text1"/>
                <w:sz w:val="16"/>
                <w:szCs w:val="16"/>
              </w:rPr>
              <w:tab/>
              <w:t>GENERAL</w:t>
            </w:r>
            <w:bookmarkEnd w:id="0"/>
          </w:p>
          <w:p w:rsidR="00C954DC" w:rsidRPr="00E25169" w:rsidRDefault="00C954DC" w:rsidP="00F3125C">
            <w:pPr>
              <w:pStyle w:val="BodyTextIndent"/>
              <w:spacing w:after="0"/>
              <w:ind w:left="720" w:hanging="720"/>
              <w:jc w:val="both"/>
              <w:rPr>
                <w:rFonts w:ascii="Arial" w:hAnsi="Arial" w:cs="Arial"/>
                <w:color w:val="000000" w:themeColor="text1"/>
                <w:sz w:val="16"/>
                <w:szCs w:val="16"/>
              </w:rPr>
            </w:pPr>
          </w:p>
          <w:p w:rsidR="00C954DC" w:rsidRDefault="00C954DC" w:rsidP="00F3125C">
            <w:pPr>
              <w:pStyle w:val="BodyTextIndent"/>
              <w:numPr>
                <w:ilvl w:val="1"/>
                <w:numId w:val="50"/>
              </w:numPr>
              <w:spacing w:after="0"/>
              <w:ind w:left="743" w:hanging="743"/>
              <w:jc w:val="both"/>
              <w:rPr>
                <w:rFonts w:ascii="Arial" w:hAnsi="Arial" w:cs="Arial"/>
                <w:color w:val="000000" w:themeColor="text1"/>
                <w:sz w:val="16"/>
                <w:szCs w:val="16"/>
              </w:rPr>
            </w:pPr>
            <w:r w:rsidRPr="00E25169">
              <w:rPr>
                <w:rFonts w:ascii="Arial" w:hAnsi="Arial" w:cs="Arial"/>
                <w:color w:val="000000" w:themeColor="text1"/>
                <w:sz w:val="16"/>
                <w:szCs w:val="16"/>
              </w:rPr>
              <w:t>This “</w:t>
            </w:r>
            <w:r w:rsidRPr="00E25169">
              <w:rPr>
                <w:rFonts w:ascii="Arial" w:hAnsi="Arial" w:cs="Arial"/>
                <w:b/>
                <w:bCs/>
                <w:color w:val="000000" w:themeColor="text1"/>
                <w:sz w:val="16"/>
                <w:szCs w:val="16"/>
              </w:rPr>
              <w:t>Agreement</w:t>
            </w:r>
            <w:r w:rsidRPr="00E25169">
              <w:rPr>
                <w:rFonts w:ascii="Arial" w:hAnsi="Arial" w:cs="Arial"/>
                <w:color w:val="000000" w:themeColor="text1"/>
                <w:sz w:val="16"/>
                <w:szCs w:val="16"/>
              </w:rPr>
              <w:t xml:space="preserve">” </w:t>
            </w:r>
            <w:r>
              <w:rPr>
                <w:rFonts w:ascii="Arial" w:hAnsi="Arial" w:cs="Arial"/>
                <w:color w:val="000000" w:themeColor="text1"/>
                <w:sz w:val="16"/>
                <w:szCs w:val="16"/>
              </w:rPr>
              <w:t>is made between the company as registered in the Sponsored Merchant Application Form (hereinafter called the “</w:t>
            </w:r>
            <w:r w:rsidRPr="00D05BDD">
              <w:rPr>
                <w:rFonts w:ascii="Arial" w:hAnsi="Arial" w:cs="Arial"/>
                <w:b/>
                <w:color w:val="000000" w:themeColor="text1"/>
                <w:sz w:val="16"/>
                <w:szCs w:val="16"/>
              </w:rPr>
              <w:t>Sponsored</w:t>
            </w:r>
            <w:r>
              <w:rPr>
                <w:rFonts w:ascii="Arial" w:hAnsi="Arial" w:cs="Arial"/>
                <w:color w:val="000000" w:themeColor="text1"/>
                <w:sz w:val="16"/>
                <w:szCs w:val="16"/>
              </w:rPr>
              <w:t xml:space="preserve"> </w:t>
            </w:r>
            <w:r w:rsidRPr="00D05BDD">
              <w:rPr>
                <w:rFonts w:ascii="Arial" w:hAnsi="Arial" w:cs="Arial"/>
                <w:b/>
                <w:color w:val="000000" w:themeColor="text1"/>
                <w:sz w:val="16"/>
                <w:szCs w:val="16"/>
              </w:rPr>
              <w:t>Merchant</w:t>
            </w:r>
            <w:r>
              <w:rPr>
                <w:rFonts w:ascii="Arial" w:hAnsi="Arial" w:cs="Arial"/>
                <w:color w:val="000000" w:themeColor="text1"/>
                <w:sz w:val="16"/>
                <w:szCs w:val="16"/>
              </w:rPr>
              <w:t xml:space="preserve">”) and </w:t>
            </w:r>
            <w:r w:rsidRPr="00626878">
              <w:rPr>
                <w:rFonts w:ascii="Arial" w:hAnsi="Arial" w:cs="Arial"/>
                <w:b/>
                <w:color w:val="000000" w:themeColor="text1"/>
                <w:sz w:val="16"/>
                <w:szCs w:val="16"/>
              </w:rPr>
              <w:t xml:space="preserve">GHL </w:t>
            </w:r>
            <w:proofErr w:type="spellStart"/>
            <w:r w:rsidRPr="00626878">
              <w:rPr>
                <w:rFonts w:ascii="Arial" w:hAnsi="Arial" w:cs="Arial"/>
                <w:b/>
                <w:color w:val="000000" w:themeColor="text1"/>
                <w:sz w:val="16"/>
                <w:szCs w:val="16"/>
              </w:rPr>
              <w:t>ePayments</w:t>
            </w:r>
            <w:proofErr w:type="spellEnd"/>
            <w:r w:rsidRPr="00626878">
              <w:rPr>
                <w:rFonts w:ascii="Arial" w:hAnsi="Arial" w:cs="Arial"/>
                <w:b/>
                <w:color w:val="000000" w:themeColor="text1"/>
                <w:sz w:val="16"/>
                <w:szCs w:val="16"/>
              </w:rPr>
              <w:t xml:space="preserve"> </w:t>
            </w:r>
            <w:proofErr w:type="spellStart"/>
            <w:r w:rsidRPr="00626878">
              <w:rPr>
                <w:rFonts w:ascii="Arial" w:hAnsi="Arial" w:cs="Arial"/>
                <w:b/>
                <w:color w:val="000000" w:themeColor="text1"/>
                <w:sz w:val="16"/>
                <w:szCs w:val="16"/>
              </w:rPr>
              <w:t>Sdn</w:t>
            </w:r>
            <w:proofErr w:type="spellEnd"/>
            <w:r w:rsidRPr="00626878">
              <w:rPr>
                <w:rFonts w:ascii="Arial" w:hAnsi="Arial" w:cs="Arial"/>
                <w:b/>
                <w:color w:val="000000" w:themeColor="text1"/>
                <w:sz w:val="16"/>
                <w:szCs w:val="16"/>
              </w:rPr>
              <w:t xml:space="preserve"> </w:t>
            </w:r>
            <w:proofErr w:type="spellStart"/>
            <w:r w:rsidRPr="00626878">
              <w:rPr>
                <w:rFonts w:ascii="Arial" w:hAnsi="Arial" w:cs="Arial"/>
                <w:b/>
                <w:color w:val="000000" w:themeColor="text1"/>
                <w:sz w:val="16"/>
                <w:szCs w:val="16"/>
              </w:rPr>
              <w:t>Bhd</w:t>
            </w:r>
            <w:proofErr w:type="spellEnd"/>
            <w:r>
              <w:rPr>
                <w:rFonts w:ascii="Arial" w:hAnsi="Arial" w:cs="Arial"/>
                <w:color w:val="000000" w:themeColor="text1"/>
                <w:sz w:val="16"/>
                <w:szCs w:val="16"/>
              </w:rPr>
              <w:t xml:space="preserve"> (</w:t>
            </w:r>
            <w:r w:rsidRPr="00626878">
              <w:rPr>
                <w:rFonts w:ascii="Arial" w:hAnsi="Arial" w:cs="Arial"/>
                <w:b/>
                <w:color w:val="000000" w:themeColor="text1"/>
                <w:sz w:val="16"/>
                <w:szCs w:val="16"/>
              </w:rPr>
              <w:t>Company No. 1040427-M</w:t>
            </w:r>
            <w:r>
              <w:rPr>
                <w:rFonts w:ascii="Arial" w:hAnsi="Arial" w:cs="Arial"/>
                <w:color w:val="000000" w:themeColor="text1"/>
                <w:sz w:val="16"/>
                <w:szCs w:val="16"/>
              </w:rPr>
              <w:t xml:space="preserve">), a company incorporated in Malaysia, having its principal place of business of C-G-15, Block C, </w:t>
            </w:r>
            <w:proofErr w:type="spellStart"/>
            <w:r>
              <w:rPr>
                <w:rFonts w:ascii="Arial" w:hAnsi="Arial" w:cs="Arial"/>
                <w:color w:val="000000" w:themeColor="text1"/>
                <w:sz w:val="16"/>
                <w:szCs w:val="16"/>
              </w:rPr>
              <w:t>Jalan</w:t>
            </w:r>
            <w:proofErr w:type="spellEnd"/>
            <w:r>
              <w:rPr>
                <w:rFonts w:ascii="Arial" w:hAnsi="Arial" w:cs="Arial"/>
                <w:color w:val="000000" w:themeColor="text1"/>
                <w:sz w:val="16"/>
                <w:szCs w:val="16"/>
              </w:rPr>
              <w:t xml:space="preserve"> </w:t>
            </w:r>
            <w:proofErr w:type="spellStart"/>
            <w:r>
              <w:rPr>
                <w:rFonts w:ascii="Arial" w:hAnsi="Arial" w:cs="Arial"/>
                <w:color w:val="000000" w:themeColor="text1"/>
                <w:sz w:val="16"/>
                <w:szCs w:val="16"/>
              </w:rPr>
              <w:t>Dataran</w:t>
            </w:r>
            <w:proofErr w:type="spellEnd"/>
            <w:r>
              <w:rPr>
                <w:rFonts w:ascii="Arial" w:hAnsi="Arial" w:cs="Arial"/>
                <w:color w:val="000000" w:themeColor="text1"/>
                <w:sz w:val="16"/>
                <w:szCs w:val="16"/>
              </w:rPr>
              <w:t xml:space="preserve"> SD1, </w:t>
            </w:r>
            <w:proofErr w:type="spellStart"/>
            <w:r>
              <w:rPr>
                <w:rFonts w:ascii="Arial" w:hAnsi="Arial" w:cs="Arial"/>
                <w:color w:val="000000" w:themeColor="text1"/>
                <w:sz w:val="16"/>
                <w:szCs w:val="16"/>
              </w:rPr>
              <w:t>Dataran</w:t>
            </w:r>
            <w:proofErr w:type="spellEnd"/>
            <w:r>
              <w:rPr>
                <w:rFonts w:ascii="Arial" w:hAnsi="Arial" w:cs="Arial"/>
                <w:color w:val="000000" w:themeColor="text1"/>
                <w:sz w:val="16"/>
                <w:szCs w:val="16"/>
              </w:rPr>
              <w:t xml:space="preserve"> SD, PJU 9, Bandar Sri </w:t>
            </w:r>
            <w:proofErr w:type="spellStart"/>
            <w:r>
              <w:rPr>
                <w:rFonts w:ascii="Arial" w:hAnsi="Arial" w:cs="Arial"/>
                <w:color w:val="000000" w:themeColor="text1"/>
                <w:sz w:val="16"/>
                <w:szCs w:val="16"/>
              </w:rPr>
              <w:t>Damansara</w:t>
            </w:r>
            <w:proofErr w:type="spellEnd"/>
            <w:r>
              <w:rPr>
                <w:rFonts w:ascii="Arial" w:hAnsi="Arial" w:cs="Arial"/>
                <w:color w:val="000000" w:themeColor="text1"/>
                <w:sz w:val="16"/>
                <w:szCs w:val="16"/>
              </w:rPr>
              <w:t xml:space="preserve">, 52200 Kuala Lumpur, Malaysia </w:t>
            </w:r>
            <w:r>
              <w:rPr>
                <w:rFonts w:ascii="Arial" w:hAnsi="Arial" w:cs="Arial"/>
                <w:color w:val="000000" w:themeColor="text1"/>
                <w:sz w:val="16"/>
                <w:szCs w:val="16"/>
              </w:rPr>
              <w:tab/>
              <w:t>(hereinafter called the “</w:t>
            </w:r>
            <w:proofErr w:type="spellStart"/>
            <w:r w:rsidRPr="00D05BDD">
              <w:rPr>
                <w:rFonts w:ascii="Arial" w:hAnsi="Arial" w:cs="Arial"/>
                <w:b/>
                <w:color w:val="000000" w:themeColor="text1"/>
                <w:sz w:val="16"/>
                <w:szCs w:val="16"/>
              </w:rPr>
              <w:t>eGHL</w:t>
            </w:r>
            <w:proofErr w:type="spellEnd"/>
            <w:r>
              <w:rPr>
                <w:rFonts w:ascii="Arial" w:hAnsi="Arial" w:cs="Arial"/>
                <w:color w:val="000000" w:themeColor="text1"/>
                <w:sz w:val="16"/>
                <w:szCs w:val="16"/>
              </w:rPr>
              <w:t>” or “</w:t>
            </w:r>
            <w:r w:rsidRPr="00163A28">
              <w:rPr>
                <w:rFonts w:ascii="Arial" w:hAnsi="Arial" w:cs="Arial"/>
                <w:b/>
                <w:color w:val="000000" w:themeColor="text1"/>
                <w:sz w:val="16"/>
                <w:szCs w:val="16"/>
              </w:rPr>
              <w:t>Merchant</w:t>
            </w:r>
            <w:r>
              <w:rPr>
                <w:rFonts w:ascii="Arial" w:hAnsi="Arial" w:cs="Arial"/>
                <w:b/>
                <w:color w:val="000000" w:themeColor="text1"/>
                <w:sz w:val="16"/>
                <w:szCs w:val="16"/>
              </w:rPr>
              <w:t>”</w:t>
            </w:r>
            <w:r w:rsidRPr="00163A28">
              <w:rPr>
                <w:rFonts w:ascii="Arial" w:hAnsi="Arial" w:cs="Arial"/>
                <w:b/>
                <w:color w:val="000000" w:themeColor="text1"/>
                <w:sz w:val="16"/>
                <w:szCs w:val="16"/>
              </w:rPr>
              <w:t xml:space="preserve"> </w:t>
            </w:r>
            <w:r>
              <w:rPr>
                <w:rFonts w:ascii="Arial" w:hAnsi="Arial" w:cs="Arial"/>
                <w:color w:val="000000" w:themeColor="text1"/>
                <w:sz w:val="16"/>
                <w:szCs w:val="16"/>
              </w:rPr>
              <w:t>of the other part and together with Sponsored Merchant shall hereinafter be referred to as the “</w:t>
            </w:r>
            <w:r w:rsidRPr="00D05BDD">
              <w:rPr>
                <w:rFonts w:ascii="Arial" w:hAnsi="Arial" w:cs="Arial"/>
                <w:b/>
                <w:color w:val="000000" w:themeColor="text1"/>
                <w:sz w:val="16"/>
                <w:szCs w:val="16"/>
              </w:rPr>
              <w:t>Parties</w:t>
            </w:r>
            <w:r>
              <w:rPr>
                <w:rFonts w:ascii="Arial" w:hAnsi="Arial" w:cs="Arial"/>
                <w:color w:val="000000" w:themeColor="text1"/>
                <w:sz w:val="16"/>
                <w:szCs w:val="16"/>
              </w:rPr>
              <w:t>”</w:t>
            </w:r>
            <w:r w:rsidRPr="00E25169">
              <w:rPr>
                <w:rFonts w:ascii="Arial" w:hAnsi="Arial" w:cs="Arial"/>
                <w:color w:val="000000" w:themeColor="text1"/>
                <w:sz w:val="16"/>
                <w:szCs w:val="16"/>
              </w:rPr>
              <w:t>.</w:t>
            </w:r>
          </w:p>
          <w:p w:rsidR="00C954DC" w:rsidRPr="00E25169" w:rsidRDefault="00C954DC" w:rsidP="00F3125C">
            <w:pPr>
              <w:pStyle w:val="Default"/>
              <w:ind w:left="72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rPr>
              <w:t>1.2</w:t>
            </w:r>
            <w:r w:rsidRPr="00E25169">
              <w:rPr>
                <w:rFonts w:ascii="Arial" w:hAnsi="Arial" w:cs="Arial"/>
                <w:color w:val="000000" w:themeColor="text1"/>
                <w:sz w:val="16"/>
                <w:szCs w:val="16"/>
              </w:rPr>
              <w:tab/>
              <w:t>Member is a member of Visa International, Inc. (“</w:t>
            </w:r>
            <w:r w:rsidRPr="00E25169">
              <w:rPr>
                <w:rFonts w:ascii="Arial" w:hAnsi="Arial" w:cs="Arial"/>
                <w:b/>
                <w:bCs/>
                <w:color w:val="000000" w:themeColor="text1"/>
                <w:sz w:val="16"/>
                <w:szCs w:val="16"/>
              </w:rPr>
              <w:t>Visa</w:t>
            </w:r>
            <w:r w:rsidRPr="00E25169">
              <w:rPr>
                <w:rFonts w:ascii="Arial" w:hAnsi="Arial" w:cs="Arial"/>
                <w:color w:val="000000" w:themeColor="text1"/>
                <w:sz w:val="16"/>
                <w:szCs w:val="16"/>
              </w:rPr>
              <w:t>”), MasterCard International, Inc. (“</w:t>
            </w:r>
            <w:r w:rsidRPr="00E25169">
              <w:rPr>
                <w:rFonts w:ascii="Arial" w:hAnsi="Arial" w:cs="Arial"/>
                <w:b/>
                <w:bCs/>
                <w:color w:val="000000" w:themeColor="text1"/>
                <w:sz w:val="16"/>
                <w:szCs w:val="16"/>
              </w:rPr>
              <w:t>MasterCard</w:t>
            </w:r>
            <w:r w:rsidRPr="00E25169">
              <w:rPr>
                <w:rFonts w:ascii="Arial" w:hAnsi="Arial" w:cs="Arial"/>
                <w:color w:val="000000" w:themeColor="text1"/>
                <w:sz w:val="16"/>
                <w:szCs w:val="16"/>
              </w:rPr>
              <w:t>”), JCB International Co., Ltd. (“</w:t>
            </w:r>
            <w:r w:rsidRPr="00E25169">
              <w:rPr>
                <w:rFonts w:ascii="Arial" w:hAnsi="Arial" w:cs="Arial"/>
                <w:b/>
                <w:bCs/>
                <w:color w:val="000000" w:themeColor="text1"/>
                <w:sz w:val="16"/>
                <w:szCs w:val="16"/>
              </w:rPr>
              <w:t>JCB</w:t>
            </w:r>
            <w:r w:rsidRPr="00E25169">
              <w:rPr>
                <w:rFonts w:ascii="Arial" w:hAnsi="Arial" w:cs="Arial"/>
                <w:color w:val="000000" w:themeColor="text1"/>
                <w:sz w:val="16"/>
                <w:szCs w:val="16"/>
              </w:rPr>
              <w:t>”), and any other card associations as may be specified by Processor from time to time (including their respective successors and assigns, collectively, the “</w:t>
            </w:r>
            <w:r w:rsidRPr="00E25169">
              <w:rPr>
                <w:rFonts w:ascii="Arial" w:hAnsi="Arial" w:cs="Arial"/>
                <w:b/>
                <w:bCs/>
                <w:color w:val="000000" w:themeColor="text1"/>
                <w:sz w:val="16"/>
                <w:szCs w:val="16"/>
              </w:rPr>
              <w:t>Card Associations</w:t>
            </w:r>
            <w:r>
              <w:rPr>
                <w:rFonts w:ascii="Arial" w:hAnsi="Arial" w:cs="Arial"/>
                <w:color w:val="000000" w:themeColor="text1"/>
                <w:sz w:val="16"/>
                <w:szCs w:val="16"/>
              </w:rPr>
              <w:t>”</w:t>
            </w:r>
            <w:r w:rsidRPr="00E25169">
              <w:rPr>
                <w:rFonts w:ascii="Arial" w:hAnsi="Arial" w:cs="Arial"/>
                <w:color w:val="000000" w:themeColor="text1"/>
                <w:sz w:val="16"/>
                <w:szCs w:val="16"/>
              </w:rPr>
              <w:t xml:space="preserve">. Processor is a registered independent sales organization, a member service provider or a third party processor of each Card Association as may be necessary to perform services under this Agreement. </w:t>
            </w:r>
            <w:r w:rsidRPr="003E040D">
              <w:rPr>
                <w:rFonts w:ascii="Arial" w:hAnsi="Arial" w:cs="Arial"/>
                <w:b/>
                <w:color w:val="000000" w:themeColor="text1"/>
                <w:sz w:val="16"/>
                <w:szCs w:val="16"/>
              </w:rPr>
              <w:t>Merchant</w:t>
            </w:r>
            <w:r w:rsidRPr="00E25169">
              <w:rPr>
                <w:rFonts w:ascii="Arial" w:hAnsi="Arial" w:cs="Arial"/>
                <w:color w:val="000000" w:themeColor="text1"/>
                <w:sz w:val="16"/>
                <w:szCs w:val="16"/>
              </w:rPr>
              <w:t xml:space="preserve"> is </w:t>
            </w:r>
            <w:proofErr w:type="spellStart"/>
            <w:r>
              <w:rPr>
                <w:rFonts w:ascii="Arial" w:hAnsi="Arial" w:cs="Arial"/>
                <w:color w:val="000000" w:themeColor="text1"/>
                <w:sz w:val="16"/>
                <w:szCs w:val="16"/>
              </w:rPr>
              <w:t>e</w:t>
            </w:r>
            <w:r w:rsidRPr="00E25169">
              <w:rPr>
                <w:rFonts w:ascii="Arial" w:hAnsi="Arial" w:cs="Arial"/>
                <w:color w:val="000000" w:themeColor="text1"/>
                <w:sz w:val="16"/>
                <w:szCs w:val="16"/>
              </w:rPr>
              <w:t>GHL</w:t>
            </w:r>
            <w:proofErr w:type="spellEnd"/>
            <w:r w:rsidRPr="00E25169">
              <w:rPr>
                <w:rFonts w:ascii="Arial" w:hAnsi="Arial" w:cs="Arial"/>
                <w:color w:val="000000" w:themeColor="text1"/>
                <w:sz w:val="16"/>
                <w:szCs w:val="16"/>
              </w:rPr>
              <w:t xml:space="preserve"> and </w:t>
            </w:r>
            <w:r w:rsidRPr="003E040D">
              <w:rPr>
                <w:rFonts w:ascii="Arial" w:hAnsi="Arial" w:cs="Arial"/>
                <w:b/>
                <w:color w:val="000000" w:themeColor="text1"/>
                <w:sz w:val="16"/>
                <w:szCs w:val="16"/>
              </w:rPr>
              <w:t>Sponsored Merchant</w:t>
            </w:r>
            <w:r w:rsidRPr="00E25169">
              <w:rPr>
                <w:rFonts w:ascii="Arial" w:hAnsi="Arial" w:cs="Arial"/>
                <w:color w:val="000000" w:themeColor="text1"/>
                <w:sz w:val="16"/>
                <w:szCs w:val="16"/>
              </w:rPr>
              <w:t xml:space="preserve"> is </w:t>
            </w:r>
            <w:proofErr w:type="gramStart"/>
            <w:r w:rsidRPr="00E25169">
              <w:rPr>
                <w:rFonts w:ascii="Arial" w:hAnsi="Arial" w:cs="Arial"/>
                <w:color w:val="000000" w:themeColor="text1"/>
                <w:sz w:val="16"/>
                <w:szCs w:val="16"/>
              </w:rPr>
              <w:t>merchant</w:t>
            </w:r>
            <w:proofErr w:type="gramEnd"/>
            <w:r w:rsidRPr="00E25169">
              <w:rPr>
                <w:rFonts w:ascii="Arial" w:hAnsi="Arial" w:cs="Arial"/>
                <w:color w:val="000000" w:themeColor="text1"/>
                <w:sz w:val="16"/>
                <w:szCs w:val="16"/>
              </w:rPr>
              <w:t xml:space="preserve"> sponsored by </w:t>
            </w:r>
            <w:proofErr w:type="spellStart"/>
            <w:r>
              <w:rPr>
                <w:rFonts w:ascii="Arial" w:hAnsi="Arial" w:cs="Arial"/>
                <w:color w:val="000000" w:themeColor="text1"/>
                <w:sz w:val="16"/>
                <w:szCs w:val="16"/>
              </w:rPr>
              <w:t>e</w:t>
            </w:r>
            <w:r w:rsidRPr="00E25169">
              <w:rPr>
                <w:rFonts w:ascii="Arial" w:hAnsi="Arial" w:cs="Arial"/>
                <w:color w:val="000000" w:themeColor="text1"/>
                <w:sz w:val="16"/>
                <w:szCs w:val="16"/>
              </w:rPr>
              <w:t>GHL</w:t>
            </w:r>
            <w:proofErr w:type="spellEnd"/>
            <w:r w:rsidRPr="00E25169">
              <w:rPr>
                <w:rFonts w:ascii="Arial" w:hAnsi="Arial" w:cs="Arial"/>
                <w:color w:val="000000" w:themeColor="text1"/>
                <w:sz w:val="16"/>
                <w:szCs w:val="16"/>
              </w:rPr>
              <w:t>.</w:t>
            </w:r>
          </w:p>
          <w:p w:rsidR="00C954DC" w:rsidRPr="00E25169" w:rsidRDefault="00C954DC" w:rsidP="00F3125C">
            <w:pPr>
              <w:pStyle w:val="Default"/>
              <w:ind w:left="72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rPr>
              <w:t>1.3</w:t>
            </w:r>
            <w:r w:rsidRPr="00E25169">
              <w:rPr>
                <w:rFonts w:ascii="Arial" w:hAnsi="Arial" w:cs="Arial"/>
                <w:color w:val="000000" w:themeColor="text1"/>
                <w:sz w:val="16"/>
                <w:szCs w:val="16"/>
              </w:rPr>
              <w:tab/>
              <w:t>Under the terms of this Agreement, Sponsored Merchant will be furnished with the services and products described herein and selected by Sponsored Merchant herein (collectively and individually, as applicable, the “</w:t>
            </w:r>
            <w:r w:rsidRPr="00E25169">
              <w:rPr>
                <w:rFonts w:ascii="Arial" w:hAnsi="Arial" w:cs="Arial"/>
                <w:b/>
                <w:bCs/>
                <w:color w:val="000000" w:themeColor="text1"/>
                <w:sz w:val="16"/>
                <w:szCs w:val="16"/>
              </w:rPr>
              <w:t>Services</w:t>
            </w:r>
            <w:r w:rsidRPr="00E25169">
              <w:rPr>
                <w:rFonts w:ascii="Arial" w:hAnsi="Arial" w:cs="Arial"/>
                <w:color w:val="000000" w:themeColor="text1"/>
                <w:sz w:val="16"/>
                <w:szCs w:val="16"/>
              </w:rPr>
              <w:t>”) with respect to transactions for sale of goods and/or services involving cards issued under the Card Associations and/or card issuers accepted by Merchant for the time being (“</w:t>
            </w:r>
            <w:r w:rsidRPr="00E25169">
              <w:rPr>
                <w:rFonts w:ascii="Arial" w:hAnsi="Arial" w:cs="Arial"/>
                <w:b/>
                <w:bCs/>
                <w:color w:val="000000" w:themeColor="text1"/>
                <w:sz w:val="16"/>
                <w:szCs w:val="16"/>
              </w:rPr>
              <w:t>Card Transactions</w:t>
            </w:r>
            <w:r w:rsidRPr="00E25169">
              <w:rPr>
                <w:rFonts w:ascii="Arial" w:hAnsi="Arial" w:cs="Arial"/>
                <w:color w:val="000000" w:themeColor="text1"/>
                <w:sz w:val="16"/>
                <w:szCs w:val="16"/>
              </w:rPr>
              <w:t xml:space="preserve">”). Sponsored Merchant agrees to be bound by this Agreement, as may be modified or amended from time to time.  </w:t>
            </w:r>
          </w:p>
          <w:p w:rsidR="00C954DC" w:rsidRPr="00E25169" w:rsidRDefault="00C954DC" w:rsidP="00F3125C">
            <w:pPr>
              <w:pStyle w:val="Default"/>
              <w:ind w:left="72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1.4</w:t>
            </w:r>
            <w:r w:rsidRPr="00E25169">
              <w:rPr>
                <w:rFonts w:ascii="Arial" w:hAnsi="Arial" w:cs="Arial"/>
                <w:color w:val="000000" w:themeColor="text1"/>
                <w:sz w:val="16"/>
                <w:szCs w:val="16"/>
                <w:lang w:eastAsia="zh-TW"/>
              </w:rPr>
              <w:tab/>
            </w:r>
            <w:r w:rsidRPr="00E25169">
              <w:rPr>
                <w:rFonts w:ascii="Arial" w:hAnsi="Arial" w:cs="Arial"/>
                <w:color w:val="000000" w:themeColor="text1"/>
                <w:sz w:val="16"/>
                <w:szCs w:val="16"/>
              </w:rPr>
              <w:t xml:space="preserve">If signed by a firm, the expression “Sponsored </w:t>
            </w:r>
            <w:r w:rsidRPr="00626878">
              <w:rPr>
                <w:rFonts w:ascii="Arial" w:hAnsi="Arial" w:cs="Arial"/>
                <w:bCs/>
                <w:color w:val="000000" w:themeColor="text1"/>
                <w:sz w:val="16"/>
                <w:szCs w:val="16"/>
              </w:rPr>
              <w:t>Merchant</w:t>
            </w:r>
            <w:r w:rsidRPr="00E25169">
              <w:rPr>
                <w:rFonts w:ascii="Arial" w:hAnsi="Arial" w:cs="Arial"/>
                <w:color w:val="000000" w:themeColor="text1"/>
                <w:sz w:val="16"/>
                <w:szCs w:val="16"/>
              </w:rPr>
              <w:t xml:space="preserve">” shall include the person or persons from time to time carrying on the business of such firm and, if </w:t>
            </w:r>
            <w:r>
              <w:rPr>
                <w:rFonts w:ascii="Arial" w:hAnsi="Arial" w:cs="Arial"/>
                <w:color w:val="000000" w:themeColor="text1"/>
                <w:sz w:val="16"/>
                <w:szCs w:val="16"/>
              </w:rPr>
              <w:t>Sponsored Merchant</w:t>
            </w:r>
            <w:r w:rsidRPr="00E25169">
              <w:rPr>
                <w:rFonts w:ascii="Arial" w:hAnsi="Arial" w:cs="Arial"/>
                <w:color w:val="000000" w:themeColor="text1"/>
                <w:sz w:val="16"/>
                <w:szCs w:val="16"/>
              </w:rPr>
              <w:t xml:space="preserve"> comprises of two or more persons, the expression “</w:t>
            </w:r>
            <w:r w:rsidRPr="00626878">
              <w:rPr>
                <w:rFonts w:ascii="Arial" w:hAnsi="Arial" w:cs="Arial"/>
                <w:b/>
                <w:color w:val="000000" w:themeColor="text1"/>
                <w:sz w:val="16"/>
                <w:szCs w:val="16"/>
              </w:rPr>
              <w:t>Sponsored</w:t>
            </w:r>
            <w:r w:rsidRPr="00E25169">
              <w:rPr>
                <w:rFonts w:ascii="Arial" w:hAnsi="Arial" w:cs="Arial"/>
                <w:color w:val="000000" w:themeColor="text1"/>
                <w:sz w:val="16"/>
                <w:szCs w:val="16"/>
              </w:rPr>
              <w:t xml:space="preserve"> </w:t>
            </w:r>
            <w:r w:rsidRPr="00E25169">
              <w:rPr>
                <w:rFonts w:ascii="Arial" w:hAnsi="Arial" w:cs="Arial"/>
                <w:b/>
                <w:bCs/>
                <w:color w:val="000000" w:themeColor="text1"/>
                <w:sz w:val="16"/>
                <w:szCs w:val="16"/>
              </w:rPr>
              <w:t>Merchant</w:t>
            </w:r>
            <w:r w:rsidRPr="00E25169">
              <w:rPr>
                <w:rFonts w:ascii="Arial" w:hAnsi="Arial" w:cs="Arial"/>
                <w:color w:val="000000" w:themeColor="text1"/>
                <w:sz w:val="16"/>
                <w:szCs w:val="16"/>
              </w:rPr>
              <w:t>” shall include all and each of them and their liabilities under this Agreement shall be joint and several.</w:t>
            </w:r>
          </w:p>
          <w:p w:rsidR="00C954DC" w:rsidRPr="00E25169" w:rsidRDefault="00C954DC" w:rsidP="00F3125C">
            <w:pPr>
              <w:pStyle w:val="Default"/>
              <w:ind w:left="72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1.5</w:t>
            </w:r>
            <w:r w:rsidRPr="00E25169">
              <w:rPr>
                <w:rFonts w:ascii="Arial" w:hAnsi="Arial" w:cs="Arial"/>
                <w:color w:val="000000" w:themeColor="text1"/>
                <w:sz w:val="16"/>
                <w:szCs w:val="16"/>
                <w:lang w:eastAsia="zh-TW"/>
              </w:rPr>
              <w:tab/>
            </w:r>
            <w:r w:rsidRPr="00E25169">
              <w:rPr>
                <w:rFonts w:ascii="Arial" w:hAnsi="Arial" w:cs="Arial"/>
                <w:color w:val="000000" w:themeColor="text1"/>
                <w:sz w:val="16"/>
                <w:szCs w:val="16"/>
              </w:rPr>
              <w:t>Any reference in this Agreement to “</w:t>
            </w:r>
            <w:r w:rsidRPr="00E25169">
              <w:rPr>
                <w:rFonts w:ascii="Arial" w:hAnsi="Arial" w:cs="Arial"/>
                <w:b/>
                <w:bCs/>
                <w:color w:val="000000" w:themeColor="text1"/>
                <w:sz w:val="16"/>
                <w:szCs w:val="16"/>
              </w:rPr>
              <w:t>Merchant</w:t>
            </w:r>
            <w:r w:rsidRPr="00E25169">
              <w:rPr>
                <w:rFonts w:ascii="Arial" w:hAnsi="Arial" w:cs="Arial"/>
                <w:color w:val="000000" w:themeColor="text1"/>
                <w:sz w:val="16"/>
                <w:szCs w:val="16"/>
              </w:rPr>
              <w:t>”, “</w:t>
            </w:r>
            <w:r w:rsidRPr="00626878">
              <w:rPr>
                <w:rFonts w:ascii="Arial" w:hAnsi="Arial" w:cs="Arial"/>
                <w:b/>
                <w:color w:val="000000" w:themeColor="text1"/>
                <w:sz w:val="16"/>
                <w:szCs w:val="16"/>
              </w:rPr>
              <w:t>Sponsored Merchant</w:t>
            </w:r>
            <w:r w:rsidRPr="00E25169">
              <w:rPr>
                <w:rFonts w:ascii="Arial" w:hAnsi="Arial" w:cs="Arial"/>
                <w:color w:val="000000" w:themeColor="text1"/>
                <w:sz w:val="16"/>
                <w:szCs w:val="16"/>
              </w:rPr>
              <w:t>”, “</w:t>
            </w:r>
            <w:r w:rsidRPr="00E25169">
              <w:rPr>
                <w:rFonts w:ascii="Arial" w:hAnsi="Arial" w:cs="Arial"/>
                <w:b/>
                <w:bCs/>
                <w:color w:val="000000" w:themeColor="text1"/>
                <w:sz w:val="16"/>
                <w:szCs w:val="16"/>
              </w:rPr>
              <w:t>Processor</w:t>
            </w:r>
            <w:r w:rsidRPr="00E25169">
              <w:rPr>
                <w:rFonts w:ascii="Arial" w:hAnsi="Arial" w:cs="Arial"/>
                <w:color w:val="000000" w:themeColor="text1"/>
                <w:sz w:val="16"/>
                <w:szCs w:val="16"/>
              </w:rPr>
              <w:t xml:space="preserve">”, </w:t>
            </w:r>
            <w:r>
              <w:rPr>
                <w:rFonts w:ascii="Arial" w:hAnsi="Arial" w:cs="Arial"/>
                <w:color w:val="000000" w:themeColor="text1"/>
                <w:sz w:val="16"/>
                <w:szCs w:val="16"/>
              </w:rPr>
              <w:t>“</w:t>
            </w:r>
            <w:r w:rsidRPr="00E25169">
              <w:rPr>
                <w:rFonts w:ascii="Arial" w:hAnsi="Arial" w:cs="Arial"/>
                <w:b/>
                <w:bCs/>
                <w:color w:val="000000" w:themeColor="text1"/>
                <w:sz w:val="16"/>
                <w:szCs w:val="16"/>
              </w:rPr>
              <w:t>Member</w:t>
            </w:r>
            <w:r w:rsidRPr="00E25169">
              <w:rPr>
                <w:rFonts w:ascii="Arial" w:hAnsi="Arial" w:cs="Arial"/>
                <w:color w:val="000000" w:themeColor="text1"/>
                <w:sz w:val="16"/>
                <w:szCs w:val="16"/>
              </w:rPr>
              <w:t xml:space="preserve">” or </w:t>
            </w:r>
            <w:r w:rsidRPr="00E25169">
              <w:rPr>
                <w:rFonts w:ascii="Arial" w:hAnsi="Arial" w:cs="Arial"/>
                <w:b/>
                <w:color w:val="000000" w:themeColor="text1"/>
                <w:sz w:val="16"/>
                <w:szCs w:val="16"/>
              </w:rPr>
              <w:t>“Depository”</w:t>
            </w:r>
            <w:r w:rsidRPr="00E25169">
              <w:rPr>
                <w:rFonts w:ascii="Arial" w:hAnsi="Arial" w:cs="Arial"/>
                <w:color w:val="000000" w:themeColor="text1"/>
                <w:sz w:val="16"/>
                <w:szCs w:val="16"/>
              </w:rPr>
              <w:t xml:space="preserve"> shall, if the context permits or requires, be construed so as to include its and any subsequent successors</w:t>
            </w:r>
            <w:r w:rsidRPr="00E25169">
              <w:rPr>
                <w:rFonts w:ascii="Arial" w:hAnsi="Arial" w:cs="Arial"/>
                <w:color w:val="000000" w:themeColor="text1"/>
                <w:sz w:val="16"/>
                <w:szCs w:val="16"/>
                <w:lang w:eastAsia="zh-TW"/>
              </w:rPr>
              <w:t>, legal representatives</w:t>
            </w:r>
            <w:r w:rsidRPr="00E25169">
              <w:rPr>
                <w:rFonts w:ascii="Arial" w:hAnsi="Arial" w:cs="Arial"/>
                <w:color w:val="000000" w:themeColor="text1"/>
                <w:sz w:val="16"/>
                <w:szCs w:val="16"/>
              </w:rPr>
              <w:t xml:space="preserve"> and permitted transferees and assigns in accordance with their respective interests.  </w:t>
            </w: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lang w:eastAsia="zh-TW"/>
              </w:rPr>
              <w:t>1.6</w:t>
            </w:r>
            <w:r w:rsidRPr="00E25169">
              <w:rPr>
                <w:rFonts w:ascii="Arial" w:hAnsi="Arial" w:cs="Arial"/>
                <w:color w:val="000000" w:themeColor="text1"/>
                <w:sz w:val="16"/>
                <w:szCs w:val="16"/>
                <w:lang w:eastAsia="zh-TW"/>
              </w:rPr>
              <w:tab/>
            </w:r>
            <w:r w:rsidRPr="00E25169">
              <w:rPr>
                <w:rFonts w:ascii="Arial" w:hAnsi="Arial" w:cs="Arial"/>
                <w:color w:val="000000" w:themeColor="text1"/>
                <w:sz w:val="16"/>
                <w:szCs w:val="16"/>
              </w:rPr>
              <w:t>If the context permits or requires, words importing the masculine gender shall include the feminine and neuter genders, and words in the singular number shall include the plural number and vice versa.  Any reference to a “</w:t>
            </w:r>
            <w:r w:rsidRPr="00E25169">
              <w:rPr>
                <w:rFonts w:ascii="Arial" w:hAnsi="Arial" w:cs="Arial"/>
                <w:b/>
                <w:bCs/>
                <w:color w:val="000000" w:themeColor="text1"/>
                <w:sz w:val="16"/>
                <w:szCs w:val="16"/>
              </w:rPr>
              <w:t>Clause</w:t>
            </w:r>
            <w:r w:rsidRPr="00E25169">
              <w:rPr>
                <w:rFonts w:ascii="Arial" w:hAnsi="Arial" w:cs="Arial"/>
                <w:color w:val="000000" w:themeColor="text1"/>
                <w:sz w:val="16"/>
                <w:szCs w:val="16"/>
              </w:rPr>
              <w:t>” shall mean a clause hereof.</w:t>
            </w:r>
          </w:p>
          <w:p w:rsidR="00C954DC" w:rsidRPr="00E25169" w:rsidRDefault="00C954DC" w:rsidP="00F3125C">
            <w:pPr>
              <w:pStyle w:val="Default"/>
              <w:jc w:val="both"/>
              <w:rPr>
                <w:rFonts w:ascii="Arial" w:hAnsi="Arial" w:cs="Arial"/>
                <w:color w:val="000000" w:themeColor="text1"/>
                <w:sz w:val="16"/>
                <w:szCs w:val="16"/>
              </w:rPr>
            </w:pPr>
          </w:p>
          <w:p w:rsidR="00C954DC" w:rsidRPr="001A153C" w:rsidRDefault="00C954DC" w:rsidP="00F3125C">
            <w:pPr>
              <w:pStyle w:val="Heading1"/>
              <w:spacing w:before="0"/>
              <w:ind w:left="34"/>
              <w:jc w:val="both"/>
              <w:outlineLvl w:val="0"/>
              <w:rPr>
                <w:rFonts w:ascii="Arial" w:hAnsi="Arial" w:cs="Arial"/>
                <w:color w:val="000000" w:themeColor="text1"/>
                <w:sz w:val="16"/>
                <w:szCs w:val="16"/>
              </w:rPr>
            </w:pPr>
            <w:bookmarkStart w:id="1" w:name="_Toc138835122"/>
            <w:r w:rsidRPr="001A153C">
              <w:rPr>
                <w:rFonts w:ascii="Arial" w:hAnsi="Arial" w:cs="Arial"/>
                <w:bCs w:val="0"/>
                <w:color w:val="000000" w:themeColor="text1"/>
                <w:sz w:val="16"/>
                <w:szCs w:val="16"/>
              </w:rPr>
              <w:t xml:space="preserve">2. </w:t>
            </w:r>
            <w:r w:rsidRPr="001A153C">
              <w:rPr>
                <w:rFonts w:ascii="Arial" w:hAnsi="Arial" w:cs="Arial"/>
                <w:bCs w:val="0"/>
                <w:color w:val="000000" w:themeColor="text1"/>
                <w:sz w:val="16"/>
                <w:szCs w:val="16"/>
              </w:rPr>
              <w:tab/>
              <w:t>SERVICE DESCRIPTIONS</w:t>
            </w:r>
            <w:bookmarkEnd w:id="1"/>
            <w:r w:rsidRPr="001A153C">
              <w:rPr>
                <w:rFonts w:ascii="Arial" w:hAnsi="Arial" w:cs="Arial"/>
                <w:bCs w:val="0"/>
                <w:color w:val="000000" w:themeColor="text1"/>
                <w:sz w:val="16"/>
                <w:szCs w:val="16"/>
              </w:rPr>
              <w:t xml:space="preserve"> </w:t>
            </w:r>
          </w:p>
          <w:p w:rsidR="00C954DC" w:rsidRPr="00E25169" w:rsidRDefault="00C954DC" w:rsidP="00F3125C">
            <w:pPr>
              <w:pStyle w:val="BodyTextIndent3"/>
              <w:spacing w:after="0"/>
              <w:jc w:val="both"/>
              <w:rPr>
                <w:rFonts w:ascii="Arial" w:hAnsi="Arial" w:cs="Arial"/>
                <w:color w:val="000000" w:themeColor="text1"/>
              </w:rPr>
            </w:pPr>
          </w:p>
          <w:p w:rsidR="00C954DC" w:rsidRPr="00E25169" w:rsidRDefault="00C954DC" w:rsidP="00F3125C">
            <w:pPr>
              <w:pStyle w:val="BodyTextIndent3"/>
              <w:spacing w:after="0"/>
              <w:ind w:left="34"/>
              <w:jc w:val="both"/>
              <w:rPr>
                <w:rFonts w:ascii="Arial" w:hAnsi="Arial" w:cs="Arial"/>
                <w:color w:val="000000" w:themeColor="text1"/>
              </w:rPr>
            </w:pPr>
            <w:r w:rsidRPr="00E25169">
              <w:rPr>
                <w:rFonts w:ascii="Arial" w:hAnsi="Arial" w:cs="Arial"/>
                <w:color w:val="000000" w:themeColor="text1"/>
              </w:rPr>
              <w:t>2.1</w:t>
            </w:r>
            <w:r w:rsidRPr="00E25169">
              <w:rPr>
                <w:rFonts w:ascii="Arial" w:hAnsi="Arial" w:cs="Arial"/>
                <w:color w:val="000000" w:themeColor="text1"/>
              </w:rPr>
              <w:tab/>
              <w:t>Processor’s and Merchant’s card processing services</w:t>
            </w:r>
            <w:r>
              <w:rPr>
                <w:rFonts w:ascii="Arial" w:hAnsi="Arial" w:cs="Arial"/>
                <w:color w:val="000000" w:themeColor="text1"/>
              </w:rPr>
              <w:t xml:space="preserve"> (“Service”)</w:t>
            </w:r>
            <w:r w:rsidRPr="00E25169">
              <w:rPr>
                <w:rFonts w:ascii="Arial" w:hAnsi="Arial" w:cs="Arial"/>
                <w:color w:val="000000" w:themeColor="text1"/>
              </w:rPr>
              <w:t>, which are provided under this Agreement, consist of:</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(a)</w:t>
            </w:r>
            <w:r w:rsidRPr="00E25169">
              <w:rPr>
                <w:rFonts w:ascii="Arial" w:hAnsi="Arial" w:cs="Arial"/>
                <w:color w:val="000000" w:themeColor="text1"/>
                <w:sz w:val="16"/>
                <w:szCs w:val="16"/>
              </w:rPr>
              <w:tab/>
              <w:t xml:space="preserve">authorization of Card Transactions (by Processor); </w:t>
            </w:r>
          </w:p>
          <w:p w:rsidR="00C954DC" w:rsidRPr="00E25169" w:rsidRDefault="00C954DC" w:rsidP="00F3125C">
            <w:pPr>
              <w:widowControl w:val="0"/>
              <w:numPr>
                <w:ilvl w:val="0"/>
                <w:numId w:val="46"/>
              </w:numPr>
              <w:tabs>
                <w:tab w:val="clear" w:pos="1080"/>
                <w:tab w:val="num" w:pos="1440"/>
              </w:tabs>
              <w:autoSpaceDE w:val="0"/>
              <w:autoSpaceDN w:val="0"/>
              <w:adjustRightInd w:val="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electronic draft capture (or collection of sales slips) of Card Transactions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(c)</w:t>
            </w:r>
            <w:r w:rsidRPr="00E25169">
              <w:rPr>
                <w:rFonts w:ascii="Arial" w:hAnsi="Arial" w:cs="Arial"/>
                <w:color w:val="000000" w:themeColor="text1"/>
                <w:sz w:val="16"/>
                <w:szCs w:val="16"/>
              </w:rPr>
              <w:tab/>
            </w:r>
            <w:proofErr w:type="spellStart"/>
            <w:r w:rsidRPr="00E25169">
              <w:rPr>
                <w:rFonts w:ascii="Arial" w:hAnsi="Arial" w:cs="Arial"/>
                <w:color w:val="000000" w:themeColor="text1"/>
                <w:sz w:val="16"/>
                <w:szCs w:val="16"/>
              </w:rPr>
              <w:t>outclearing</w:t>
            </w:r>
            <w:proofErr w:type="spellEnd"/>
            <w:r w:rsidRPr="00E25169">
              <w:rPr>
                <w:rFonts w:ascii="Arial" w:hAnsi="Arial" w:cs="Arial"/>
                <w:color w:val="000000" w:themeColor="text1"/>
                <w:sz w:val="16"/>
                <w:szCs w:val="16"/>
              </w:rPr>
              <w:t xml:space="preserve"> of Card Transactions to the appropriate Card Associations and/or card issuers (by Processor);</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(d)</w:t>
            </w:r>
            <w:r w:rsidRPr="00E25169">
              <w:rPr>
                <w:rFonts w:ascii="Arial" w:hAnsi="Arial" w:cs="Arial"/>
                <w:color w:val="000000" w:themeColor="text1"/>
                <w:sz w:val="16"/>
                <w:szCs w:val="16"/>
              </w:rPr>
              <w:tab/>
              <w:t xml:space="preserve">provision of information to Member to effect settlement of such transactions (by Processor);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(e)</w:t>
            </w:r>
            <w:r w:rsidRPr="00E25169">
              <w:rPr>
                <w:rFonts w:ascii="Arial" w:hAnsi="Arial" w:cs="Arial"/>
                <w:color w:val="000000" w:themeColor="text1"/>
                <w:sz w:val="16"/>
                <w:szCs w:val="16"/>
              </w:rPr>
              <w:tab/>
              <w:t xml:space="preserve">dispute resolution with cardholders’ banks (by Processor); and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(f)</w:t>
            </w:r>
            <w:r w:rsidRPr="00E25169">
              <w:rPr>
                <w:rFonts w:ascii="Arial" w:hAnsi="Arial" w:cs="Arial"/>
                <w:color w:val="000000" w:themeColor="text1"/>
                <w:sz w:val="16"/>
                <w:szCs w:val="16"/>
              </w:rPr>
              <w:tab/>
              <w:t xml:space="preserve">transaction-related reporting, statements and products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t>
            </w:r>
          </w:p>
          <w:p w:rsidR="00C954DC" w:rsidRPr="00E25169" w:rsidRDefault="00C954DC" w:rsidP="00F3125C">
            <w:pPr>
              <w:pStyle w:val="BodyTextIndent3"/>
              <w:spacing w:after="0"/>
              <w:ind w:left="0"/>
              <w:jc w:val="both"/>
              <w:rPr>
                <w:rFonts w:ascii="Arial" w:hAnsi="Arial" w:cs="Arial"/>
                <w:color w:val="000000" w:themeColor="text1"/>
              </w:rPr>
            </w:pPr>
            <w:r w:rsidRPr="00E25169">
              <w:rPr>
                <w:rFonts w:ascii="Arial" w:hAnsi="Arial" w:cs="Arial"/>
                <w:color w:val="000000" w:themeColor="text1"/>
              </w:rPr>
              <w:br w:type="page"/>
              <w:t>2.2</w:t>
            </w:r>
            <w:r w:rsidRPr="00E25169">
              <w:rPr>
                <w:rFonts w:ascii="Arial" w:hAnsi="Arial" w:cs="Arial"/>
                <w:color w:val="000000" w:themeColor="text1"/>
              </w:rPr>
              <w:tab/>
              <w:t xml:space="preserve">From time to time under this Agreement, upon Sponsored Merchant’s request, </w:t>
            </w:r>
            <w:r>
              <w:rPr>
                <w:rFonts w:ascii="Arial" w:hAnsi="Arial" w:cs="Arial"/>
                <w:color w:val="000000" w:themeColor="text1"/>
              </w:rPr>
              <w:t>Merchant</w:t>
            </w:r>
            <w:r w:rsidRPr="00E25169">
              <w:rPr>
                <w:rFonts w:ascii="Arial" w:hAnsi="Arial" w:cs="Arial"/>
                <w:color w:val="000000" w:themeColor="text1"/>
              </w:rPr>
              <w:t xml:space="preserve"> may facilitate the transmission of certain </w:t>
            </w:r>
            <w:r>
              <w:rPr>
                <w:rFonts w:ascii="Arial" w:hAnsi="Arial" w:cs="Arial"/>
                <w:color w:val="000000" w:themeColor="text1"/>
              </w:rPr>
              <w:tab/>
            </w:r>
            <w:r w:rsidRPr="00E25169">
              <w:rPr>
                <w:rFonts w:ascii="Arial" w:hAnsi="Arial" w:cs="Arial"/>
                <w:color w:val="000000" w:themeColor="text1"/>
              </w:rPr>
              <w:t>payment card transactions (</w:t>
            </w:r>
            <w:r w:rsidRPr="00E25169">
              <w:rPr>
                <w:rFonts w:ascii="Arial" w:hAnsi="Arial" w:cs="Arial"/>
                <w:b/>
                <w:color w:val="000000" w:themeColor="text1"/>
              </w:rPr>
              <w:t>“Switched Transactions”</w:t>
            </w:r>
            <w:r w:rsidRPr="00E25169">
              <w:rPr>
                <w:rFonts w:ascii="Arial" w:hAnsi="Arial" w:cs="Arial"/>
                <w:color w:val="000000" w:themeColor="text1"/>
              </w:rPr>
              <w:t xml:space="preserve">) to the respective card issuers, including but not limited to </w:t>
            </w:r>
            <w:r w:rsidRPr="005165AA">
              <w:rPr>
                <w:rFonts w:ascii="Arial" w:hAnsi="Arial" w:cs="Arial"/>
              </w:rPr>
              <w:t xml:space="preserve">American </w:t>
            </w:r>
            <w:r w:rsidRPr="005165AA">
              <w:rPr>
                <w:rFonts w:ascii="Arial" w:hAnsi="Arial" w:cs="Arial"/>
              </w:rPr>
              <w:tab/>
              <w:t xml:space="preserve">Express®, Diners Club® and various fleet, private label and commercial cards. Switched Transactions require Merchant’s prior </w:t>
            </w:r>
            <w:r w:rsidRPr="005165AA">
              <w:rPr>
                <w:rFonts w:ascii="Arial" w:hAnsi="Arial" w:cs="Arial"/>
              </w:rPr>
              <w:tab/>
              <w:t xml:space="preserve">written approval and are subject to applicable pricing. Member will not affect payment to Sponsored Merchant for Switched </w:t>
            </w:r>
            <w:r>
              <w:rPr>
                <w:rFonts w:ascii="Arial" w:hAnsi="Arial" w:cs="Arial"/>
                <w:color w:val="000000" w:themeColor="text1"/>
              </w:rPr>
              <w:tab/>
            </w:r>
            <w:r w:rsidRPr="00E25169">
              <w:rPr>
                <w:rFonts w:ascii="Arial" w:hAnsi="Arial" w:cs="Arial"/>
                <w:color w:val="000000" w:themeColor="text1"/>
              </w:rPr>
              <w:t xml:space="preserve">Transactions.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2.3</w:t>
            </w:r>
            <w:r w:rsidRPr="00E25169">
              <w:rPr>
                <w:rFonts w:ascii="Arial" w:hAnsi="Arial" w:cs="Arial"/>
                <w:color w:val="000000" w:themeColor="text1"/>
              </w:rPr>
              <w:tab/>
              <w:t xml:space="preserve">Sponsored Merchant has elected to accept cards of the card types </w:t>
            </w:r>
            <w:r>
              <w:rPr>
                <w:rFonts w:ascii="Arial" w:hAnsi="Arial" w:cs="Arial"/>
                <w:color w:val="000000" w:themeColor="text1"/>
              </w:rPr>
              <w:t xml:space="preserve">and other non-card payment options </w:t>
            </w:r>
            <w:r w:rsidRPr="00E25169">
              <w:rPr>
                <w:rFonts w:ascii="Arial" w:hAnsi="Arial" w:cs="Arial"/>
                <w:color w:val="000000" w:themeColor="text1"/>
              </w:rPr>
              <w:t xml:space="preserve">as specified on the </w:t>
            </w:r>
            <w:r>
              <w:rPr>
                <w:rFonts w:ascii="Arial" w:hAnsi="Arial" w:cs="Arial"/>
                <w:color w:val="000000" w:themeColor="text1"/>
              </w:rPr>
              <w:t>Appendix I</w:t>
            </w:r>
            <w:r w:rsidRPr="00E25169">
              <w:rPr>
                <w:rFonts w:ascii="Arial" w:hAnsi="Arial" w:cs="Arial"/>
                <w:color w:val="000000" w:themeColor="text1"/>
              </w:rPr>
              <w:t xml:space="preserve">.  Sponsored Merchant agrees to pay, and the Sponsored Merchant’s Account(s) (as defined in Clause 5) will be charged pursuant to Clause 5 of this Agreement for, any additional fees incurred as a result of Sponsored Merchant’s subsequent acceptance of transactions with any card type that it has not elected to accept on the </w:t>
            </w:r>
            <w:r>
              <w:rPr>
                <w:rFonts w:ascii="Arial" w:hAnsi="Arial" w:cs="Arial"/>
                <w:color w:val="000000" w:themeColor="text1"/>
              </w:rPr>
              <w:t>Appendix I</w:t>
            </w:r>
            <w:r w:rsidRPr="00E25169">
              <w:rPr>
                <w:rFonts w:ascii="Arial" w:hAnsi="Arial" w:cs="Arial"/>
                <w:color w:val="000000" w:themeColor="text1"/>
              </w:rPr>
              <w:t xml:space="preserve">. </w:t>
            </w:r>
          </w:p>
          <w:p w:rsidR="00C954DC" w:rsidRDefault="00C954DC" w:rsidP="00F3125C">
            <w:pPr>
              <w:ind w:left="810" w:hanging="810"/>
              <w:jc w:val="both"/>
              <w:rPr>
                <w:rFonts w:ascii="Arial" w:hAnsi="Arial" w:cs="Arial"/>
                <w:b/>
                <w:bCs/>
                <w:color w:val="000000" w:themeColor="text1"/>
                <w:sz w:val="16"/>
                <w:szCs w:val="16"/>
              </w:rPr>
            </w:pPr>
          </w:p>
          <w:p w:rsidR="00C954DC" w:rsidRPr="003D2BCB" w:rsidRDefault="00C954DC" w:rsidP="00F3125C">
            <w:pPr>
              <w:pStyle w:val="Heading1"/>
              <w:spacing w:before="0"/>
              <w:jc w:val="both"/>
              <w:outlineLvl w:val="0"/>
              <w:rPr>
                <w:rFonts w:ascii="Arial" w:hAnsi="Arial" w:cs="Arial"/>
                <w:bCs w:val="0"/>
                <w:color w:val="000000" w:themeColor="text1"/>
                <w:sz w:val="16"/>
                <w:szCs w:val="16"/>
              </w:rPr>
            </w:pPr>
            <w:bookmarkStart w:id="2" w:name="_Toc138835123"/>
            <w:r w:rsidRPr="003D2BCB">
              <w:rPr>
                <w:rFonts w:ascii="Arial" w:hAnsi="Arial" w:cs="Arial"/>
                <w:bCs w:val="0"/>
                <w:color w:val="000000" w:themeColor="text1"/>
                <w:sz w:val="16"/>
                <w:szCs w:val="16"/>
              </w:rPr>
              <w:t xml:space="preserve">3. </w:t>
            </w:r>
            <w:r w:rsidRPr="003D2BCB">
              <w:rPr>
                <w:rFonts w:ascii="Arial" w:hAnsi="Arial" w:cs="Arial"/>
                <w:bCs w:val="0"/>
                <w:color w:val="000000" w:themeColor="text1"/>
                <w:sz w:val="16"/>
                <w:szCs w:val="16"/>
              </w:rPr>
              <w:tab/>
              <w:t>PROCEDURES</w:t>
            </w:r>
            <w:bookmarkEnd w:id="2"/>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pStyle w:val="BodyTextIndent"/>
              <w:spacing w:after="0"/>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3.1</w:t>
            </w:r>
            <w:r w:rsidRPr="00E25169">
              <w:rPr>
                <w:rFonts w:ascii="Arial" w:hAnsi="Arial" w:cs="Arial"/>
                <w:color w:val="000000" w:themeColor="text1"/>
                <w:sz w:val="16"/>
                <w:szCs w:val="16"/>
              </w:rPr>
              <w:tab/>
              <w:t xml:space="preserve">Sponsored Merchant will permit holders of valid cards bearing the symbols of the cards authorized to be accepted by Sponsored Merchant hereunder to charge purchases or leases of goods and services, provided that such Card Transaction complies with the terms of this Agreement. Each such transaction will be evidenced by a valid transaction record in an approved form such as a sales slip. Sponsored Merchant will not present any sales slip that does not arise out of a Card Transaction between a cardholder and Sponsored Merchant. </w:t>
            </w:r>
          </w:p>
          <w:p w:rsidR="00C954DC" w:rsidRPr="00E25169" w:rsidRDefault="00C954DC" w:rsidP="00F3125C">
            <w:pPr>
              <w:pStyle w:val="BodyTextIndent"/>
              <w:widowControl w:val="0"/>
              <w:numPr>
                <w:ilvl w:val="1"/>
                <w:numId w:val="31"/>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Sponsored Merchant agrees:</w:t>
            </w:r>
          </w:p>
          <w:p w:rsidR="00C954DC" w:rsidRPr="00E25169" w:rsidRDefault="00C954DC" w:rsidP="00F3125C">
            <w:pPr>
              <w:pStyle w:val="BodyTextIndent"/>
              <w:widowControl w:val="0"/>
              <w:numPr>
                <w:ilvl w:val="0"/>
                <w:numId w:val="30"/>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to follow the Card Acceptance Guide issued by Processor and for the time being in force, which is incorporated into and made part of this Agreement; </w:t>
            </w:r>
          </w:p>
          <w:p w:rsidR="00C954DC" w:rsidRPr="00E25169" w:rsidRDefault="00C954DC" w:rsidP="00F3125C">
            <w:pPr>
              <w:pStyle w:val="BodyTextIndent"/>
              <w:widowControl w:val="0"/>
              <w:numPr>
                <w:ilvl w:val="0"/>
                <w:numId w:val="30"/>
              </w:numPr>
              <w:autoSpaceDE w:val="0"/>
              <w:autoSpaceDN w:val="0"/>
              <w:adjustRightInd w:val="0"/>
              <w:spacing w:after="0"/>
              <w:jc w:val="both"/>
              <w:rPr>
                <w:rFonts w:ascii="Arial" w:hAnsi="Arial" w:cs="Arial"/>
                <w:color w:val="000000" w:themeColor="text1"/>
                <w:sz w:val="16"/>
                <w:szCs w:val="16"/>
              </w:rPr>
            </w:pPr>
            <w:proofErr w:type="gramStart"/>
            <w:r w:rsidRPr="00E25169">
              <w:rPr>
                <w:rFonts w:ascii="Arial" w:hAnsi="Arial" w:cs="Arial"/>
                <w:color w:val="000000" w:themeColor="text1"/>
                <w:sz w:val="16"/>
                <w:szCs w:val="16"/>
              </w:rPr>
              <w:t>to</w:t>
            </w:r>
            <w:proofErr w:type="gramEnd"/>
            <w:r w:rsidRPr="00E25169">
              <w:rPr>
                <w:rFonts w:ascii="Arial" w:hAnsi="Arial" w:cs="Arial"/>
                <w:color w:val="000000" w:themeColor="text1"/>
                <w:sz w:val="16"/>
                <w:szCs w:val="16"/>
              </w:rPr>
              <w:t xml:space="preserve"> be bound by the operating regulations and rules of the Card Associations, including without limitation any rules and regulations related to cardholder and transaction information security, such as Payment Card Industry (PCI) Data Security Standards, Visa’s Cardholder Information Security Program and MasterCard’s Site Data Protection Program.  </w:t>
            </w:r>
          </w:p>
          <w:p w:rsidR="00C954DC" w:rsidRPr="00E25169" w:rsidRDefault="00C954DC" w:rsidP="00F3125C">
            <w:pPr>
              <w:pStyle w:val="BodyTextIndent"/>
              <w:widowControl w:val="0"/>
              <w:numPr>
                <w:ilvl w:val="1"/>
                <w:numId w:val="31"/>
              </w:numPr>
              <w:autoSpaceDE w:val="0"/>
              <w:autoSpaceDN w:val="0"/>
              <w:adjustRightInd w:val="0"/>
              <w:spacing w:after="0"/>
              <w:jc w:val="both"/>
              <w:rPr>
                <w:rFonts w:ascii="Arial" w:hAnsi="Arial" w:cs="Arial"/>
                <w:color w:val="000000" w:themeColor="text1"/>
                <w:sz w:val="16"/>
                <w:szCs w:val="16"/>
              </w:rPr>
            </w:pPr>
            <w:proofErr w:type="spellStart"/>
            <w:proofErr w:type="gramStart"/>
            <w:r>
              <w:rPr>
                <w:rFonts w:ascii="Arial" w:hAnsi="Arial" w:cs="Arial"/>
                <w:color w:val="000000" w:themeColor="text1"/>
                <w:sz w:val="16"/>
                <w:szCs w:val="16"/>
              </w:rPr>
              <w:t>eGHL</w:t>
            </w:r>
            <w:proofErr w:type="spellEnd"/>
            <w:proofErr w:type="gramEnd"/>
            <w:r>
              <w:rPr>
                <w:rFonts w:ascii="Arial" w:hAnsi="Arial" w:cs="Arial"/>
                <w:color w:val="000000" w:themeColor="text1"/>
                <w:sz w:val="16"/>
                <w:szCs w:val="16"/>
              </w:rPr>
              <w:t xml:space="preserve"> </w:t>
            </w:r>
            <w:r w:rsidRPr="00E25169">
              <w:rPr>
                <w:rFonts w:ascii="Arial" w:hAnsi="Arial" w:cs="Arial"/>
                <w:color w:val="000000" w:themeColor="text1"/>
                <w:sz w:val="16"/>
                <w:szCs w:val="16"/>
              </w:rPr>
              <w:t xml:space="preserve">may, from time to time, issue written directions (via mail or facsimile) regarding procedures for Sponsored Merchant to follow and forms to use to carry out this Agreement.  These directions and the terms of the forms are binding as from the effective date specified in such directions and shall form part of this Agreement. </w:t>
            </w:r>
          </w:p>
          <w:p w:rsidR="00C954DC" w:rsidRPr="00E25169" w:rsidRDefault="00C954DC" w:rsidP="00F3125C">
            <w:pPr>
              <w:pStyle w:val="Default"/>
              <w:jc w:val="both"/>
              <w:rPr>
                <w:rFonts w:ascii="Arial" w:hAnsi="Arial" w:cs="Arial"/>
                <w:color w:val="000000" w:themeColor="text1"/>
                <w:sz w:val="16"/>
                <w:szCs w:val="16"/>
              </w:rPr>
            </w:pPr>
            <w:bookmarkStart w:id="3" w:name="_Toc138835124"/>
          </w:p>
          <w:p w:rsidR="00C954DC" w:rsidRPr="003D2BCB" w:rsidRDefault="00C954DC" w:rsidP="00F3125C">
            <w:pPr>
              <w:pStyle w:val="Heading1"/>
              <w:spacing w:before="0"/>
              <w:jc w:val="both"/>
              <w:outlineLvl w:val="0"/>
              <w:rPr>
                <w:rFonts w:ascii="Arial" w:hAnsi="Arial" w:cs="Arial"/>
                <w:color w:val="000000" w:themeColor="text1"/>
                <w:sz w:val="16"/>
                <w:szCs w:val="16"/>
              </w:rPr>
            </w:pPr>
            <w:r w:rsidRPr="003D2BCB">
              <w:rPr>
                <w:rFonts w:ascii="Arial" w:hAnsi="Arial" w:cs="Arial"/>
                <w:bCs w:val="0"/>
                <w:color w:val="000000" w:themeColor="text1"/>
                <w:sz w:val="16"/>
                <w:szCs w:val="16"/>
              </w:rPr>
              <w:t xml:space="preserve">4. </w:t>
            </w:r>
            <w:r w:rsidRPr="003D2BCB">
              <w:rPr>
                <w:rFonts w:ascii="Arial" w:hAnsi="Arial" w:cs="Arial"/>
                <w:bCs w:val="0"/>
                <w:color w:val="000000" w:themeColor="text1"/>
                <w:sz w:val="16"/>
                <w:szCs w:val="16"/>
              </w:rPr>
              <w:tab/>
              <w:t>MARKETING</w:t>
            </w:r>
            <w:bookmarkEnd w:id="3"/>
            <w:r w:rsidRPr="003D2BCB">
              <w:rPr>
                <w:rFonts w:ascii="Arial" w:hAnsi="Arial" w:cs="Arial"/>
                <w:bCs w:val="0"/>
                <w:color w:val="000000" w:themeColor="text1"/>
                <w:sz w:val="16"/>
                <w:szCs w:val="16"/>
              </w:rPr>
              <w:t xml:space="preserve"> </w:t>
            </w:r>
          </w:p>
          <w:p w:rsidR="00C954DC" w:rsidRPr="00E25169" w:rsidRDefault="00C954DC" w:rsidP="00F3125C">
            <w:pPr>
              <w:pStyle w:val="BodyTextIndent3"/>
              <w:spacing w:after="0"/>
              <w:jc w:val="both"/>
              <w:rPr>
                <w:rFonts w:ascii="Arial" w:hAnsi="Arial" w:cs="Arial"/>
                <w:color w:val="000000" w:themeColor="text1"/>
              </w:rPr>
            </w:pP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4.1</w:t>
            </w:r>
            <w:r w:rsidRPr="00E25169">
              <w:rPr>
                <w:rFonts w:ascii="Arial" w:hAnsi="Arial" w:cs="Arial"/>
                <w:color w:val="000000" w:themeColor="text1"/>
              </w:rPr>
              <w:tab/>
              <w:t>Sponsored Merchant shall adequately display the Card Associations and card issuer service marks and pr</w:t>
            </w:r>
            <w:r>
              <w:rPr>
                <w:rFonts w:ascii="Arial" w:hAnsi="Arial" w:cs="Arial"/>
                <w:color w:val="000000" w:themeColor="text1"/>
              </w:rPr>
              <w:t xml:space="preserve">omotional materials supplied by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Sponsored Merchant shall cease to use or display such service marks </w:t>
            </w:r>
            <w:r w:rsidRPr="00E25169">
              <w:rPr>
                <w:rFonts w:ascii="Arial" w:hAnsi="Arial" w:cs="Arial"/>
                <w:color w:val="000000" w:themeColor="text1"/>
                <w:lang w:eastAsia="zh-TW"/>
              </w:rPr>
              <w:t xml:space="preserve">in any way (including, without limitation, in promotional materials and transaction related papers or forms of Sponsored Merchant) </w:t>
            </w:r>
            <w:r w:rsidRPr="00E25169">
              <w:rPr>
                <w:rFonts w:ascii="Arial" w:hAnsi="Arial" w:cs="Arial"/>
                <w:color w:val="000000" w:themeColor="text1"/>
              </w:rPr>
              <w:t xml:space="preserve">immediately upon notice from </w:t>
            </w:r>
            <w:proofErr w:type="spellStart"/>
            <w:r>
              <w:rPr>
                <w:rFonts w:ascii="Arial" w:hAnsi="Arial" w:cs="Arial"/>
                <w:color w:val="000000" w:themeColor="text1"/>
              </w:rPr>
              <w:t>eGHL</w:t>
            </w:r>
            <w:proofErr w:type="spellEnd"/>
            <w:r>
              <w:rPr>
                <w:rFonts w:ascii="Arial" w:hAnsi="Arial" w:cs="Arial"/>
                <w:color w:val="000000" w:themeColor="text1"/>
              </w:rPr>
              <w:t xml:space="preserve"> </w:t>
            </w:r>
            <w:r w:rsidRPr="00E25169">
              <w:rPr>
                <w:rFonts w:ascii="Arial" w:hAnsi="Arial" w:cs="Arial"/>
                <w:color w:val="000000" w:themeColor="text1"/>
              </w:rPr>
              <w:t xml:space="preserve">or upon termination of this Agreement.  Sponsored Merchant shall not issue or </w:t>
            </w:r>
            <w:proofErr w:type="spellStart"/>
            <w:r w:rsidRPr="00E25169">
              <w:rPr>
                <w:rFonts w:ascii="Arial" w:hAnsi="Arial" w:cs="Arial"/>
                <w:color w:val="000000" w:themeColor="text1"/>
              </w:rPr>
              <w:t>despatch</w:t>
            </w:r>
            <w:proofErr w:type="spellEnd"/>
            <w:r w:rsidRPr="00E25169">
              <w:rPr>
                <w:rFonts w:ascii="Arial" w:hAnsi="Arial" w:cs="Arial"/>
                <w:color w:val="000000" w:themeColor="text1"/>
              </w:rPr>
              <w:t xml:space="preserve"> any promotional materials which include any reference to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or Processor or Member or its name, trade name, logo, service mark and/or trademark without its prior written consent.</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br w:type="page"/>
              <w:t>4.2</w:t>
            </w:r>
            <w:r w:rsidRPr="00E25169">
              <w:rPr>
                <w:rFonts w:ascii="Arial" w:hAnsi="Arial" w:cs="Arial"/>
                <w:color w:val="000000" w:themeColor="text1"/>
              </w:rPr>
              <w:tab/>
              <w:t xml:space="preserve">Sponsored Merchant irrevocably </w:t>
            </w:r>
            <w:proofErr w:type="spellStart"/>
            <w:r w:rsidRPr="00E25169">
              <w:rPr>
                <w:rFonts w:ascii="Arial" w:hAnsi="Arial" w:cs="Arial"/>
                <w:color w:val="000000" w:themeColor="text1"/>
              </w:rPr>
              <w:t>authorises</w:t>
            </w:r>
            <w:proofErr w:type="spellEnd"/>
            <w:r w:rsidRPr="00E25169">
              <w:rPr>
                <w:rFonts w:ascii="Arial" w:hAnsi="Arial" w:cs="Arial"/>
                <w:color w:val="000000" w:themeColor="text1"/>
              </w:rPr>
              <w:t xml:space="preserve">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to include its name in any directory or promotional materials produced by </w:t>
            </w:r>
            <w:proofErr w:type="spellStart"/>
            <w:r>
              <w:rPr>
                <w:rFonts w:ascii="Arial" w:hAnsi="Arial" w:cs="Arial"/>
                <w:color w:val="000000" w:themeColor="text1"/>
              </w:rPr>
              <w:t>eGHL</w:t>
            </w:r>
            <w:proofErr w:type="spellEnd"/>
            <w:r w:rsidRPr="00E25169">
              <w:rPr>
                <w:rFonts w:ascii="Arial" w:hAnsi="Arial" w:cs="Arial"/>
                <w:color w:val="000000" w:themeColor="text1"/>
              </w:rPr>
              <w:t>, Processor or Member in connection with the acceptance of the cards.</w:t>
            </w:r>
          </w:p>
          <w:p w:rsidR="00C954DC" w:rsidRPr="00E25169" w:rsidRDefault="00C954DC" w:rsidP="00F3125C">
            <w:pPr>
              <w:ind w:left="720" w:hanging="720"/>
              <w:jc w:val="both"/>
              <w:rPr>
                <w:rFonts w:ascii="Arial" w:hAnsi="Arial" w:cs="Arial"/>
                <w:b/>
                <w:bCs/>
                <w:color w:val="000000" w:themeColor="text1"/>
                <w:sz w:val="16"/>
                <w:szCs w:val="16"/>
              </w:rPr>
            </w:pPr>
          </w:p>
          <w:p w:rsidR="00C954DC" w:rsidRPr="003E040D" w:rsidRDefault="00C954DC" w:rsidP="00F3125C">
            <w:pPr>
              <w:pStyle w:val="Heading1"/>
              <w:spacing w:before="0"/>
              <w:jc w:val="both"/>
              <w:outlineLvl w:val="0"/>
              <w:rPr>
                <w:rFonts w:ascii="Arial" w:hAnsi="Arial" w:cs="Arial"/>
                <w:color w:val="000000" w:themeColor="text1"/>
                <w:sz w:val="16"/>
                <w:szCs w:val="16"/>
              </w:rPr>
            </w:pPr>
            <w:bookmarkStart w:id="4" w:name="_Toc138835125"/>
            <w:r w:rsidRPr="003E040D">
              <w:rPr>
                <w:rFonts w:ascii="Arial" w:hAnsi="Arial" w:cs="Arial"/>
                <w:bCs w:val="0"/>
                <w:color w:val="000000" w:themeColor="text1"/>
                <w:sz w:val="16"/>
                <w:szCs w:val="16"/>
              </w:rPr>
              <w:lastRenderedPageBreak/>
              <w:t xml:space="preserve">5. </w:t>
            </w:r>
            <w:r w:rsidRPr="003E040D">
              <w:rPr>
                <w:rFonts w:ascii="Arial" w:hAnsi="Arial" w:cs="Arial"/>
                <w:bCs w:val="0"/>
                <w:color w:val="000000" w:themeColor="text1"/>
                <w:sz w:val="16"/>
                <w:szCs w:val="16"/>
              </w:rPr>
              <w:tab/>
              <w:t>PAYMENT AND FEES</w:t>
            </w:r>
            <w:bookmarkEnd w:id="4"/>
            <w:r w:rsidRPr="003E040D">
              <w:rPr>
                <w:rFonts w:ascii="Arial" w:hAnsi="Arial" w:cs="Arial"/>
                <w:bCs w:val="0"/>
                <w:color w:val="000000" w:themeColor="text1"/>
                <w:sz w:val="16"/>
                <w:szCs w:val="16"/>
              </w:rPr>
              <w:t xml:space="preserve"> </w:t>
            </w:r>
          </w:p>
          <w:p w:rsidR="00C954DC" w:rsidRPr="00E25169" w:rsidRDefault="00C954DC" w:rsidP="00F3125C">
            <w:pPr>
              <w:pStyle w:val="BodyTextIndent3"/>
              <w:spacing w:after="0"/>
              <w:jc w:val="both"/>
              <w:rPr>
                <w:rFonts w:ascii="Arial" w:hAnsi="Arial" w:cs="Arial"/>
                <w:color w:val="000000" w:themeColor="text1"/>
              </w:rPr>
            </w:pP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5.1</w:t>
            </w:r>
            <w:r w:rsidRPr="00E25169">
              <w:rPr>
                <w:rFonts w:ascii="Arial" w:hAnsi="Arial" w:cs="Arial"/>
                <w:color w:val="000000" w:themeColor="text1"/>
              </w:rPr>
              <w:tab/>
              <w:t xml:space="preserve">Sponsored Merchant agrees to pay the fees, charges and expenses described on the </w:t>
            </w:r>
            <w:r>
              <w:rPr>
                <w:rFonts w:ascii="Arial" w:hAnsi="Arial" w:cs="Arial"/>
                <w:color w:val="000000" w:themeColor="text1"/>
              </w:rPr>
              <w:t>Appendix I</w:t>
            </w:r>
            <w:r w:rsidRPr="00E25169">
              <w:rPr>
                <w:rFonts w:ascii="Arial" w:hAnsi="Arial" w:cs="Arial"/>
                <w:color w:val="000000" w:themeColor="text1"/>
              </w:rPr>
              <w:t xml:space="preserve">, together with any other liabilities or expenses described in this Agreement.  </w:t>
            </w:r>
          </w:p>
          <w:p w:rsidR="00C954DC" w:rsidRPr="00E25169" w:rsidRDefault="00C954DC" w:rsidP="00F3125C">
            <w:pPr>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5.2</w:t>
            </w:r>
            <w:r w:rsidRPr="00E25169">
              <w:rPr>
                <w:rFonts w:ascii="Arial" w:hAnsi="Arial" w:cs="Arial"/>
                <w:color w:val="000000" w:themeColor="text1"/>
                <w:sz w:val="16"/>
                <w:szCs w:val="16"/>
              </w:rPr>
              <w:tab/>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will pay Sponsored Merchant for Card Transactions submitted under this Agreement by credit to the account(s) designated by Sponsored Merchant (the </w:t>
            </w:r>
            <w:r w:rsidRPr="00E25169">
              <w:rPr>
                <w:rFonts w:ascii="Arial" w:hAnsi="Arial" w:cs="Arial"/>
                <w:b/>
                <w:color w:val="000000" w:themeColor="text1"/>
                <w:sz w:val="16"/>
                <w:szCs w:val="16"/>
              </w:rPr>
              <w:t>“Sponsored Merchant’s Account(s)”</w:t>
            </w:r>
            <w:r w:rsidRPr="00E25169">
              <w:rPr>
                <w:rFonts w:ascii="Arial" w:hAnsi="Arial" w:cs="Arial"/>
                <w:color w:val="000000" w:themeColor="text1"/>
                <w:sz w:val="16"/>
                <w:szCs w:val="16"/>
              </w:rPr>
              <w:t xml:space="preserve">) or by delivery of a </w:t>
            </w:r>
            <w:proofErr w:type="spellStart"/>
            <w:r w:rsidRPr="00E25169">
              <w:rPr>
                <w:rFonts w:ascii="Arial" w:hAnsi="Arial" w:cs="Arial"/>
                <w:color w:val="000000" w:themeColor="text1"/>
                <w:sz w:val="16"/>
                <w:szCs w:val="16"/>
              </w:rPr>
              <w:t>cheque</w:t>
            </w:r>
            <w:proofErr w:type="spellEnd"/>
            <w:r w:rsidRPr="00E25169">
              <w:rPr>
                <w:rFonts w:ascii="Arial" w:hAnsi="Arial" w:cs="Arial"/>
                <w:color w:val="000000" w:themeColor="text1"/>
                <w:sz w:val="16"/>
                <w:szCs w:val="16"/>
              </w:rPr>
              <w:t xml:space="preserve"> or other negotiable instrument made payable to Sponsored Merchant or by any other means acceptable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Unless otherwise agreed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Sponsored Merchant will be paid within the timeframe set out on the </w:t>
            </w:r>
            <w:r>
              <w:rPr>
                <w:rFonts w:ascii="Arial" w:hAnsi="Arial" w:cs="Arial"/>
                <w:color w:val="000000" w:themeColor="text1"/>
                <w:sz w:val="16"/>
                <w:szCs w:val="16"/>
              </w:rPr>
              <w:t>Appendix II</w:t>
            </w:r>
            <w:r w:rsidRPr="00E25169">
              <w:rPr>
                <w:rFonts w:ascii="Arial" w:hAnsi="Arial" w:cs="Arial"/>
                <w:color w:val="000000" w:themeColor="text1"/>
                <w:sz w:val="16"/>
                <w:szCs w:val="16"/>
              </w:rPr>
              <w:t xml:space="preserve"> for the gross amount of the Card Transactions submitted less the amount of any discount, fees and other charges (including chargebacks and adjustments) set forth in this Agreement and credit vouchers deposited (together with any taxes payable in respect thereof); provided, however, that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does not warrant payment within this timeframe if the Sponsored Merchant’s Account(s) is maintained with a financial institution other than Member. If the amount payable to Sponsored Merchant hereunder is insufficient to pay the outstanding charges described in the preceding sentence on any day and/or any other amount due or payable by Sponsored Merchant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under this Agreement,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shall be entitled to:</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(a)</w:t>
            </w:r>
            <w:r w:rsidRPr="00E25169">
              <w:rPr>
                <w:rFonts w:ascii="Arial" w:hAnsi="Arial" w:cs="Arial"/>
                <w:color w:val="000000" w:themeColor="text1"/>
                <w:sz w:val="16"/>
                <w:szCs w:val="16"/>
              </w:rPr>
              <w:tab/>
              <w:t xml:space="preserve">set off and deduct the outstanding amount in whole or in part from any payment due from it to Sponsored Merchant; and/or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(b)</w:t>
            </w:r>
            <w:r w:rsidRPr="00E25169">
              <w:rPr>
                <w:rFonts w:ascii="Arial" w:hAnsi="Arial" w:cs="Arial"/>
                <w:color w:val="000000" w:themeColor="text1"/>
                <w:sz w:val="16"/>
                <w:szCs w:val="16"/>
              </w:rPr>
              <w:tab/>
              <w:t xml:space="preserve">debit the outstanding amount in whole or in part from Sponsored Merchant's Account(s) (or any other account of Sponsored Merchant held with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(c) </w:t>
            </w:r>
            <w:r w:rsidRPr="00E25169">
              <w:rPr>
                <w:rFonts w:ascii="Arial" w:hAnsi="Arial" w:cs="Arial"/>
                <w:color w:val="000000" w:themeColor="text1"/>
                <w:sz w:val="16"/>
                <w:szCs w:val="16"/>
              </w:rPr>
              <w:tab/>
              <w:t xml:space="preserve">deduct the outstanding amount in whole or in part from subsequent credits to Sponsored Merchant's Account(s); and/or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(d) </w:t>
            </w:r>
            <w:r w:rsidRPr="00E25169">
              <w:rPr>
                <w:rFonts w:ascii="Arial" w:hAnsi="Arial" w:cs="Arial"/>
                <w:color w:val="000000" w:themeColor="text1"/>
                <w:sz w:val="16"/>
                <w:szCs w:val="16"/>
              </w:rPr>
              <w:tab/>
            </w:r>
            <w:proofErr w:type="gramStart"/>
            <w:r w:rsidRPr="00E25169">
              <w:rPr>
                <w:rFonts w:ascii="Arial" w:hAnsi="Arial" w:cs="Arial"/>
                <w:color w:val="000000" w:themeColor="text1"/>
                <w:sz w:val="16"/>
                <w:szCs w:val="16"/>
              </w:rPr>
              <w:t>claim</w:t>
            </w:r>
            <w:proofErr w:type="gramEnd"/>
            <w:r w:rsidRPr="00E25169">
              <w:rPr>
                <w:rFonts w:ascii="Arial" w:hAnsi="Arial" w:cs="Arial"/>
                <w:color w:val="000000" w:themeColor="text1"/>
                <w:sz w:val="16"/>
                <w:szCs w:val="16"/>
              </w:rPr>
              <w:t xml:space="preserve"> from Sponsored Merchant the outstanding amount in whole or in part.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5.3</w:t>
            </w:r>
            <w:r w:rsidRPr="00E25169">
              <w:rPr>
                <w:rFonts w:ascii="Arial" w:hAnsi="Arial" w:cs="Arial"/>
                <w:color w:val="000000" w:themeColor="text1"/>
              </w:rPr>
              <w:tab/>
              <w:t xml:space="preserve">Sponsored Merchant agrees to pay, and Sponsored Merchant’s Account(s) will be debited, for all fees, arbitration fees, fines, penalties etc. charged by the Card Associations on account of Sponsored Merchant’s processing hereunder. If an error occurs, Sponsored Merchant’s Account(s) may be debited or credited therefor. </w:t>
            </w:r>
          </w:p>
          <w:p w:rsidR="00C954DC" w:rsidRPr="00E25169" w:rsidRDefault="00C954DC" w:rsidP="00F3125C">
            <w:pPr>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5.4</w:t>
            </w:r>
            <w:r w:rsidRPr="00E25169">
              <w:rPr>
                <w:rFonts w:ascii="Arial" w:hAnsi="Arial" w:cs="Arial"/>
                <w:color w:val="000000" w:themeColor="text1"/>
                <w:sz w:val="16"/>
                <w:szCs w:val="16"/>
              </w:rPr>
              <w:tab/>
              <w:t xml:space="preserve">Sponsored Merchant represents and warrants that no one other than Sponsored Merchant has any claim in respect of any Card Transaction submitted hereunder except as authorized in writing by Member, Processor and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Sponsored Merchant agrees that Member has the sole right to receive payment from the Card Associations on any Card Transactions submitted hereunder. </w:t>
            </w: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5.5</w:t>
            </w:r>
            <w:r w:rsidRPr="00E25169">
              <w:rPr>
                <w:rFonts w:ascii="Arial" w:hAnsi="Arial" w:cs="Arial"/>
                <w:color w:val="000000" w:themeColor="text1"/>
                <w:sz w:val="16"/>
                <w:szCs w:val="16"/>
              </w:rPr>
              <w:tab/>
              <w:t>Sponsored Merchant further represents and warrants that payment by</w:t>
            </w:r>
            <w:r>
              <w:rPr>
                <w:rFonts w:ascii="Arial" w:hAnsi="Arial" w:cs="Arial"/>
                <w:color w:val="000000" w:themeColor="text1"/>
                <w:sz w:val="16"/>
                <w:szCs w:val="16"/>
              </w:rPr>
              <w:t xml:space="preserv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shall be without prejudice to any claims or rights which Member or Processor 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may have against Sponsored Merchant and shall not constitute any admission by Member or Processor 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as to the performance by Sponsored Merchant of its obligations under this Agreement and the amount payable to Sponsored Merchant.</w:t>
            </w: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5.6</w:t>
            </w:r>
            <w:r w:rsidRPr="00E25169">
              <w:rPr>
                <w:rFonts w:ascii="Arial" w:hAnsi="Arial" w:cs="Arial"/>
                <w:color w:val="000000" w:themeColor="text1"/>
                <w:sz w:val="16"/>
                <w:szCs w:val="16"/>
              </w:rPr>
              <w:tab/>
              <w:t xml:space="preserve">If Member or Processor 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suspects, on reasonable grounds, that Sponsored Merchant has committed or is about to commit a breach of this Agreement, any illegal activity (including, without limitation, money laundering) or dishonesty or fraud against Member, Processor,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any cardholder, Member,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shall be entitled to suspend all payments under this Agreement to Sponsored Merchant pending enquiries by Member or Processor 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w:t>
            </w: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br w:type="page"/>
              <w:t>5.7</w:t>
            </w:r>
            <w:r w:rsidRPr="00E25169">
              <w:rPr>
                <w:rFonts w:ascii="Arial" w:hAnsi="Arial" w:cs="Arial"/>
                <w:color w:val="000000" w:themeColor="text1"/>
                <w:sz w:val="16"/>
                <w:szCs w:val="16"/>
              </w:rPr>
              <w:tab/>
              <w:t xml:space="preserve">Sponsored Merchant hereby irrevocably authorizes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make withdrawals from any of its Sponsored Merchant Account(s) maintained with a financial institution other than Member in order to give effect to Sponsored Merchant’s authorization contained herein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debit its Sponsored Merchant Account(s).  Sponsored Merchant hereby instructs the related financial institutions to </w:t>
            </w:r>
            <w:proofErr w:type="spellStart"/>
            <w:r w:rsidRPr="00E25169">
              <w:rPr>
                <w:rFonts w:ascii="Arial" w:hAnsi="Arial" w:cs="Arial"/>
                <w:color w:val="000000" w:themeColor="text1"/>
                <w:sz w:val="16"/>
                <w:szCs w:val="16"/>
              </w:rPr>
              <w:t>honor</w:t>
            </w:r>
            <w:proofErr w:type="spellEnd"/>
            <w:r w:rsidRPr="00E25169">
              <w:rPr>
                <w:rFonts w:ascii="Arial" w:hAnsi="Arial" w:cs="Arial"/>
                <w:color w:val="000000" w:themeColor="text1"/>
                <w:sz w:val="16"/>
                <w:szCs w:val="16"/>
              </w:rPr>
              <w:t xml:space="preserve"> any requests made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under the terms of this provision.  Sponsored Merchant will hold harmless the financial institutions and indemnify them for any claims or losses they may suffer as a result of </w:t>
            </w:r>
            <w:proofErr w:type="spellStart"/>
            <w:r w:rsidRPr="00E25169">
              <w:rPr>
                <w:rFonts w:ascii="Arial" w:hAnsi="Arial" w:cs="Arial"/>
                <w:color w:val="000000" w:themeColor="text1"/>
                <w:sz w:val="16"/>
                <w:szCs w:val="16"/>
              </w:rPr>
              <w:t>honoring</w:t>
            </w:r>
            <w:proofErr w:type="spellEnd"/>
            <w:r w:rsidRPr="00E25169">
              <w:rPr>
                <w:rFonts w:ascii="Arial" w:hAnsi="Arial" w:cs="Arial"/>
                <w:color w:val="000000" w:themeColor="text1"/>
                <w:sz w:val="16"/>
                <w:szCs w:val="16"/>
              </w:rPr>
              <w:t xml:space="preserve"> withdrawal requests from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If requested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Sponsored Merchant shall give a direct debit authorization in favour of any such financial institution (in form and substance satisfactory to such financial institution) for the above purpose.</w:t>
            </w:r>
          </w:p>
          <w:p w:rsidR="00C954DC" w:rsidRPr="00E25169" w:rsidRDefault="00C954DC" w:rsidP="00F3125C">
            <w:pPr>
              <w:pStyle w:val="Default"/>
              <w:jc w:val="both"/>
              <w:rPr>
                <w:rFonts w:ascii="Arial" w:hAnsi="Arial" w:cs="Arial"/>
                <w:color w:val="000000" w:themeColor="text1"/>
                <w:sz w:val="16"/>
                <w:szCs w:val="16"/>
              </w:rPr>
            </w:pPr>
          </w:p>
          <w:p w:rsidR="00C954DC" w:rsidRPr="003E040D" w:rsidRDefault="00C954DC" w:rsidP="00F3125C">
            <w:pPr>
              <w:pStyle w:val="Heading1"/>
              <w:spacing w:before="0"/>
              <w:jc w:val="both"/>
              <w:outlineLvl w:val="0"/>
              <w:rPr>
                <w:rFonts w:ascii="Arial" w:hAnsi="Arial" w:cs="Arial"/>
                <w:bCs w:val="0"/>
                <w:color w:val="000000" w:themeColor="text1"/>
                <w:sz w:val="16"/>
                <w:szCs w:val="16"/>
              </w:rPr>
            </w:pPr>
            <w:bookmarkStart w:id="5" w:name="_Toc138835126"/>
            <w:r w:rsidRPr="003E040D">
              <w:rPr>
                <w:rFonts w:ascii="Arial" w:hAnsi="Arial" w:cs="Arial"/>
                <w:bCs w:val="0"/>
                <w:color w:val="000000" w:themeColor="text1"/>
                <w:sz w:val="16"/>
                <w:szCs w:val="16"/>
              </w:rPr>
              <w:t xml:space="preserve">6. </w:t>
            </w:r>
            <w:r w:rsidRPr="003E040D">
              <w:rPr>
                <w:rFonts w:ascii="Arial" w:hAnsi="Arial" w:cs="Arial"/>
                <w:bCs w:val="0"/>
                <w:color w:val="000000" w:themeColor="text1"/>
                <w:sz w:val="16"/>
                <w:szCs w:val="16"/>
              </w:rPr>
              <w:tab/>
            </w:r>
            <w:bookmarkEnd w:id="5"/>
            <w:r>
              <w:rPr>
                <w:rFonts w:ascii="Arial" w:hAnsi="Arial" w:cs="Arial"/>
                <w:bCs w:val="0"/>
                <w:color w:val="000000" w:themeColor="text1"/>
                <w:sz w:val="16"/>
                <w:szCs w:val="16"/>
              </w:rPr>
              <w:t>Intellectual Properties Rights</w:t>
            </w:r>
          </w:p>
          <w:p w:rsidR="00C954DC" w:rsidRDefault="00C954DC" w:rsidP="00F3125C">
            <w:pPr>
              <w:pStyle w:val="Default"/>
              <w:jc w:val="both"/>
              <w:rPr>
                <w:rFonts w:ascii="Arial" w:hAnsi="Arial" w:cs="Arial"/>
                <w:color w:val="000000" w:themeColor="text1"/>
                <w:sz w:val="16"/>
                <w:szCs w:val="16"/>
              </w:rPr>
            </w:pPr>
          </w:p>
          <w:p w:rsidR="00C954DC" w:rsidRDefault="00C954DC" w:rsidP="00F3125C">
            <w:pPr>
              <w:autoSpaceDE w:val="0"/>
              <w:autoSpaceDN w:val="0"/>
              <w:adjustRightInd w:val="0"/>
              <w:ind w:left="743" w:hanging="743"/>
              <w:jc w:val="both"/>
              <w:rPr>
                <w:rFonts w:ascii="Arial" w:hAnsi="Arial" w:cs="Arial"/>
                <w:sz w:val="18"/>
                <w:szCs w:val="18"/>
              </w:rPr>
            </w:pPr>
            <w:r w:rsidRPr="003B3723">
              <w:rPr>
                <w:rFonts w:ascii="Arial" w:hAnsi="Arial" w:cs="Arial"/>
                <w:color w:val="000000" w:themeColor="text1"/>
                <w:sz w:val="16"/>
                <w:szCs w:val="16"/>
              </w:rPr>
              <w:t>6.1</w:t>
            </w:r>
            <w:r w:rsidRPr="003B3723">
              <w:rPr>
                <w:rFonts w:ascii="Arial" w:hAnsi="Arial" w:cs="Arial"/>
                <w:color w:val="000000" w:themeColor="text1"/>
                <w:sz w:val="16"/>
                <w:szCs w:val="16"/>
              </w:rPr>
              <w:tab/>
            </w:r>
            <w:proofErr w:type="spellStart"/>
            <w:r>
              <w:rPr>
                <w:rFonts w:ascii="Arial" w:hAnsi="Arial" w:cs="Arial"/>
                <w:color w:val="000000" w:themeColor="text1"/>
                <w:sz w:val="16"/>
                <w:szCs w:val="16"/>
              </w:rPr>
              <w:t>eGHL</w:t>
            </w:r>
            <w:proofErr w:type="spellEnd"/>
            <w:r w:rsidRPr="003B3723">
              <w:rPr>
                <w:rFonts w:ascii="Arial" w:hAnsi="Arial" w:cs="Arial"/>
                <w:color w:val="000000" w:themeColor="text1"/>
                <w:sz w:val="16"/>
                <w:szCs w:val="16"/>
              </w:rPr>
              <w:t xml:space="preserve"> hereby grants the Sponsored Merchant a royalty-free, non-transferable and non-exclusive right to use the trade names and logos of </w:t>
            </w:r>
            <w:proofErr w:type="spellStart"/>
            <w:r w:rsidRPr="003B3723">
              <w:rPr>
                <w:rFonts w:ascii="Arial" w:hAnsi="Arial" w:cs="Arial"/>
                <w:color w:val="000000" w:themeColor="text1"/>
                <w:sz w:val="16"/>
                <w:szCs w:val="16"/>
              </w:rPr>
              <w:t>eGHL</w:t>
            </w:r>
            <w:proofErr w:type="spellEnd"/>
            <w:r w:rsidRPr="003B3723">
              <w:rPr>
                <w:rFonts w:ascii="Arial" w:hAnsi="Arial" w:cs="Arial"/>
                <w:color w:val="000000" w:themeColor="text1"/>
                <w:sz w:val="16"/>
                <w:szCs w:val="16"/>
              </w:rPr>
              <w:t xml:space="preserve"> (“Trademarks”) in its “</w:t>
            </w:r>
            <w:r w:rsidRPr="003B3723">
              <w:rPr>
                <w:rFonts w:ascii="Arial" w:hAnsi="Arial" w:cs="Arial"/>
                <w:b/>
                <w:color w:val="000000" w:themeColor="text1"/>
                <w:sz w:val="16"/>
                <w:szCs w:val="16"/>
              </w:rPr>
              <w:t>Website</w:t>
            </w:r>
            <w:r w:rsidRPr="003B3723">
              <w:rPr>
                <w:rFonts w:ascii="Arial" w:hAnsi="Arial" w:cs="Arial"/>
                <w:color w:val="000000" w:themeColor="text1"/>
                <w:sz w:val="16"/>
                <w:szCs w:val="16"/>
              </w:rPr>
              <w:t xml:space="preserve">” (An </w:t>
            </w:r>
            <w:r w:rsidRPr="003B3723">
              <w:rPr>
                <w:rFonts w:ascii="Arial" w:hAnsi="Arial" w:cs="Arial"/>
                <w:sz w:val="16"/>
                <w:szCs w:val="16"/>
              </w:rPr>
              <w:t xml:space="preserve">e-commerce enabled, interactive Internet world wide web sites maintained by the Sponsored Merchant for the purpose of displaying and offering Products for sale to the Customers) </w:t>
            </w:r>
            <w:r w:rsidRPr="003B3723">
              <w:rPr>
                <w:rFonts w:ascii="Arial" w:hAnsi="Arial" w:cs="Arial"/>
                <w:color w:val="000000" w:themeColor="text1"/>
                <w:sz w:val="16"/>
                <w:szCs w:val="16"/>
              </w:rPr>
              <w:t xml:space="preserve">and in any off-line promotional materials solely for the purpose of indicating that it uses the Services. The Sponsored Merchant shall use such Trademarks in accordance with </w:t>
            </w:r>
            <w:proofErr w:type="spellStart"/>
            <w:r>
              <w:rPr>
                <w:rFonts w:ascii="Arial" w:hAnsi="Arial" w:cs="Arial"/>
                <w:color w:val="000000" w:themeColor="text1"/>
                <w:sz w:val="16"/>
                <w:szCs w:val="16"/>
              </w:rPr>
              <w:t>eGHL</w:t>
            </w:r>
            <w:r w:rsidRPr="003B3723">
              <w:rPr>
                <w:rFonts w:ascii="Arial" w:hAnsi="Arial" w:cs="Arial"/>
                <w:color w:val="000000" w:themeColor="text1"/>
                <w:sz w:val="16"/>
                <w:szCs w:val="16"/>
              </w:rPr>
              <w:t>’s</w:t>
            </w:r>
            <w:proofErr w:type="spellEnd"/>
            <w:r w:rsidRPr="003B3723">
              <w:rPr>
                <w:rFonts w:ascii="Arial" w:hAnsi="Arial" w:cs="Arial"/>
                <w:color w:val="000000" w:themeColor="text1"/>
                <w:sz w:val="16"/>
                <w:szCs w:val="16"/>
              </w:rPr>
              <w:t xml:space="preserve"> directions. The Sponsored Merchant does not have a right to sub-license the use of the Trademarks. </w:t>
            </w:r>
            <w:proofErr w:type="spellStart"/>
            <w:proofErr w:type="gramStart"/>
            <w:r>
              <w:rPr>
                <w:rFonts w:ascii="Arial" w:hAnsi="Arial" w:cs="Arial"/>
                <w:color w:val="000000" w:themeColor="text1"/>
                <w:sz w:val="16"/>
                <w:szCs w:val="16"/>
              </w:rPr>
              <w:t>eGHL</w:t>
            </w:r>
            <w:proofErr w:type="spellEnd"/>
            <w:proofErr w:type="gramEnd"/>
            <w:r w:rsidRPr="003B3723">
              <w:rPr>
                <w:rFonts w:ascii="Arial" w:hAnsi="Arial" w:cs="Arial"/>
                <w:color w:val="000000" w:themeColor="text1"/>
                <w:sz w:val="16"/>
                <w:szCs w:val="16"/>
              </w:rPr>
              <w:t xml:space="preserve"> may apply limitations to the right granted to the Sponsored Merchant at any time and at its sole discretion. “</w:t>
            </w:r>
            <w:r w:rsidRPr="003B3723">
              <w:rPr>
                <w:rFonts w:ascii="Arial" w:hAnsi="Arial" w:cs="Arial"/>
                <w:b/>
                <w:color w:val="000000" w:themeColor="text1"/>
                <w:sz w:val="16"/>
                <w:szCs w:val="16"/>
              </w:rPr>
              <w:t>Customer</w:t>
            </w:r>
            <w:r w:rsidRPr="003B3723">
              <w:rPr>
                <w:rFonts w:ascii="Arial" w:hAnsi="Arial" w:cs="Arial"/>
                <w:color w:val="000000" w:themeColor="text1"/>
                <w:sz w:val="16"/>
                <w:szCs w:val="16"/>
              </w:rPr>
              <w:t>” is a</w:t>
            </w:r>
            <w:r w:rsidRPr="003B3723">
              <w:rPr>
                <w:rFonts w:ascii="Arial" w:hAnsi="Arial" w:cs="Arial"/>
                <w:sz w:val="16"/>
                <w:szCs w:val="16"/>
              </w:rPr>
              <w:t xml:space="preserve">ny person making a purchase of the </w:t>
            </w:r>
            <w:r>
              <w:rPr>
                <w:rFonts w:ascii="Arial" w:hAnsi="Arial" w:cs="Arial"/>
                <w:sz w:val="16"/>
                <w:szCs w:val="16"/>
              </w:rPr>
              <w:t>“</w:t>
            </w:r>
            <w:r w:rsidRPr="003B3723">
              <w:rPr>
                <w:rFonts w:ascii="Arial" w:hAnsi="Arial" w:cs="Arial"/>
                <w:b/>
                <w:sz w:val="16"/>
                <w:szCs w:val="16"/>
              </w:rPr>
              <w:t>Products</w:t>
            </w:r>
            <w:r>
              <w:rPr>
                <w:rFonts w:ascii="Arial" w:hAnsi="Arial" w:cs="Arial"/>
                <w:sz w:val="16"/>
                <w:szCs w:val="16"/>
              </w:rPr>
              <w:t>” (that are offered, sold or distributed online by the Sponsored Merchant via the Website)</w:t>
            </w:r>
            <w:r w:rsidRPr="003B3723">
              <w:rPr>
                <w:rFonts w:ascii="Arial" w:hAnsi="Arial" w:cs="Arial"/>
                <w:sz w:val="16"/>
                <w:szCs w:val="16"/>
              </w:rPr>
              <w:t>.</w:t>
            </w:r>
          </w:p>
          <w:p w:rsidR="00C954DC" w:rsidRPr="003B3723" w:rsidRDefault="00C954DC" w:rsidP="00F3125C">
            <w:pPr>
              <w:autoSpaceDE w:val="0"/>
              <w:autoSpaceDN w:val="0"/>
              <w:adjustRightInd w:val="0"/>
              <w:ind w:left="743" w:hanging="743"/>
              <w:jc w:val="both"/>
              <w:rPr>
                <w:rFonts w:ascii="Arial" w:hAnsi="Arial" w:cs="Arial"/>
                <w:color w:val="000000" w:themeColor="text1"/>
                <w:sz w:val="16"/>
                <w:szCs w:val="16"/>
              </w:rPr>
            </w:pPr>
          </w:p>
          <w:p w:rsidR="00C954DC" w:rsidRPr="003443D5" w:rsidRDefault="00C954DC" w:rsidP="00F3125C">
            <w:pPr>
              <w:pStyle w:val="Default"/>
              <w:ind w:left="720" w:hanging="720"/>
              <w:jc w:val="both"/>
              <w:rPr>
                <w:rFonts w:ascii="Arial" w:hAnsi="Arial" w:cs="Arial"/>
                <w:color w:val="000000" w:themeColor="text1"/>
                <w:sz w:val="16"/>
                <w:szCs w:val="16"/>
              </w:rPr>
            </w:pPr>
            <w:r w:rsidRPr="003B3723">
              <w:rPr>
                <w:rFonts w:ascii="Arial" w:hAnsi="Arial" w:cs="Arial"/>
                <w:color w:val="000000" w:themeColor="text1"/>
                <w:sz w:val="16"/>
                <w:szCs w:val="16"/>
              </w:rPr>
              <w:t xml:space="preserve">6.2 </w:t>
            </w:r>
            <w:r w:rsidRPr="003B3723">
              <w:rPr>
                <w:rFonts w:ascii="Arial" w:hAnsi="Arial" w:cs="Arial"/>
                <w:color w:val="000000" w:themeColor="text1"/>
                <w:sz w:val="16"/>
                <w:szCs w:val="16"/>
              </w:rPr>
              <w:tab/>
              <w:t>When using the Trademarks, the Sponsored Merchant will ensure that no</w:t>
            </w:r>
            <w:r w:rsidRPr="003443D5">
              <w:rPr>
                <w:rFonts w:ascii="Arial" w:hAnsi="Arial" w:cs="Arial"/>
                <w:color w:val="000000" w:themeColor="text1"/>
                <w:sz w:val="16"/>
                <w:szCs w:val="16"/>
              </w:rPr>
              <w:t xml:space="preserve"> composite marks are created with its own trademarks and/or logos. The </w:t>
            </w:r>
            <w:r>
              <w:rPr>
                <w:rFonts w:ascii="Arial" w:hAnsi="Arial" w:cs="Arial"/>
                <w:color w:val="000000" w:themeColor="text1"/>
                <w:sz w:val="16"/>
                <w:szCs w:val="16"/>
              </w:rPr>
              <w:t xml:space="preserve">Sponsored </w:t>
            </w:r>
            <w:r w:rsidRPr="003443D5">
              <w:rPr>
                <w:rFonts w:ascii="Arial" w:hAnsi="Arial" w:cs="Arial"/>
                <w:color w:val="000000" w:themeColor="text1"/>
                <w:sz w:val="16"/>
                <w:szCs w:val="16"/>
              </w:rPr>
              <w:t xml:space="preserve">Merchant acknowledges that its use of the Trademarks does not create for itself any rights over the Trademarks other than those explicitly granted in this Agreement. </w:t>
            </w:r>
          </w:p>
          <w:p w:rsidR="00C954DC" w:rsidRPr="003443D5" w:rsidRDefault="00C954DC" w:rsidP="00F3125C">
            <w:pPr>
              <w:autoSpaceDE w:val="0"/>
              <w:autoSpaceDN w:val="0"/>
              <w:adjustRightInd w:val="0"/>
              <w:ind w:left="743" w:hanging="743"/>
              <w:jc w:val="both"/>
              <w:rPr>
                <w:rFonts w:ascii="Arial" w:hAnsi="Arial" w:cs="Arial"/>
                <w:color w:val="000000" w:themeColor="text1"/>
                <w:sz w:val="16"/>
                <w:szCs w:val="16"/>
              </w:rPr>
            </w:pPr>
            <w:r>
              <w:rPr>
                <w:rFonts w:ascii="Arial" w:hAnsi="Arial" w:cs="Arial"/>
                <w:color w:val="000000" w:themeColor="text1"/>
                <w:sz w:val="16"/>
                <w:szCs w:val="16"/>
              </w:rPr>
              <w:t>6.3</w:t>
            </w:r>
            <w:r w:rsidRPr="003443D5">
              <w:rPr>
                <w:rFonts w:ascii="Arial" w:hAnsi="Arial" w:cs="Arial"/>
                <w:color w:val="000000" w:themeColor="text1"/>
                <w:sz w:val="16"/>
                <w:szCs w:val="16"/>
              </w:rPr>
              <w:t xml:space="preserve"> </w:t>
            </w:r>
            <w:r w:rsidRPr="003443D5">
              <w:rPr>
                <w:rFonts w:ascii="Arial" w:hAnsi="Arial" w:cs="Arial"/>
                <w:color w:val="000000" w:themeColor="text1"/>
                <w:sz w:val="16"/>
                <w:szCs w:val="16"/>
              </w:rPr>
              <w:tab/>
              <w:t xml:space="preserve">The </w:t>
            </w:r>
            <w:r>
              <w:rPr>
                <w:rFonts w:ascii="Arial" w:hAnsi="Arial" w:cs="Arial"/>
                <w:color w:val="000000" w:themeColor="text1"/>
                <w:sz w:val="16"/>
                <w:szCs w:val="16"/>
              </w:rPr>
              <w:t xml:space="preserve">Sponsored </w:t>
            </w:r>
            <w:r w:rsidRPr="003443D5">
              <w:rPr>
                <w:rFonts w:ascii="Arial" w:hAnsi="Arial" w:cs="Arial"/>
                <w:color w:val="000000" w:themeColor="text1"/>
                <w:sz w:val="16"/>
                <w:szCs w:val="16"/>
              </w:rPr>
              <w:t xml:space="preserve">Merchant acknowledges and agrees that all Intellectual Property in connection with the </w:t>
            </w:r>
            <w:r>
              <w:rPr>
                <w:rFonts w:ascii="Arial" w:hAnsi="Arial" w:cs="Arial"/>
                <w:color w:val="000000" w:themeColor="text1"/>
                <w:sz w:val="16"/>
                <w:szCs w:val="16"/>
              </w:rPr>
              <w:t>“</w:t>
            </w:r>
            <w:proofErr w:type="spellStart"/>
            <w:r w:rsidRPr="003443D5">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System</w:t>
            </w:r>
            <w:r>
              <w:rPr>
                <w:rFonts w:ascii="Arial" w:hAnsi="Arial" w:cs="Arial"/>
                <w:color w:val="000000" w:themeColor="text1"/>
                <w:sz w:val="16"/>
                <w:szCs w:val="16"/>
              </w:rPr>
              <w:t>” (</w:t>
            </w:r>
            <w:r>
              <w:rPr>
                <w:rFonts w:ascii="Arial" w:hAnsi="Arial" w:cs="Arial"/>
                <w:sz w:val="18"/>
                <w:szCs w:val="18"/>
              </w:rPr>
              <w:t>T</w:t>
            </w:r>
            <w:r w:rsidRPr="00760F57">
              <w:rPr>
                <w:rFonts w:ascii="Arial" w:hAnsi="Arial" w:cs="Arial"/>
                <w:sz w:val="18"/>
                <w:szCs w:val="18"/>
              </w:rPr>
              <w:t xml:space="preserve">he system providing secured online payment and clearing service to </w:t>
            </w:r>
            <w:r>
              <w:rPr>
                <w:rFonts w:ascii="Arial" w:hAnsi="Arial" w:cs="Arial"/>
                <w:sz w:val="18"/>
                <w:szCs w:val="18"/>
              </w:rPr>
              <w:t xml:space="preserve">Sponsored </w:t>
            </w:r>
            <w:r w:rsidRPr="00760F57">
              <w:rPr>
                <w:rFonts w:ascii="Arial" w:hAnsi="Arial" w:cs="Arial"/>
                <w:sz w:val="18"/>
                <w:szCs w:val="18"/>
              </w:rPr>
              <w:t>Merchant</w:t>
            </w:r>
            <w:r>
              <w:rPr>
                <w:rFonts w:ascii="Arial" w:hAnsi="Arial" w:cs="Arial"/>
                <w:sz w:val="18"/>
                <w:szCs w:val="18"/>
              </w:rPr>
              <w:t xml:space="preserve">s), </w:t>
            </w:r>
            <w:r w:rsidRPr="003443D5">
              <w:rPr>
                <w:rFonts w:ascii="Arial" w:hAnsi="Arial" w:cs="Arial"/>
                <w:color w:val="000000" w:themeColor="text1"/>
                <w:sz w:val="16"/>
                <w:szCs w:val="16"/>
              </w:rPr>
              <w:t xml:space="preserve">including but not limited to, in and relating to the Trademarks are owned by </w:t>
            </w:r>
            <w:proofErr w:type="spellStart"/>
            <w:r>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or its affiliates. </w:t>
            </w:r>
          </w:p>
          <w:p w:rsidR="00C954DC" w:rsidRPr="003443D5" w:rsidRDefault="00C954DC" w:rsidP="00F3125C">
            <w:pPr>
              <w:pStyle w:val="Default"/>
              <w:ind w:left="720" w:hanging="720"/>
              <w:jc w:val="both"/>
              <w:rPr>
                <w:rFonts w:ascii="Arial" w:hAnsi="Arial" w:cs="Arial"/>
                <w:color w:val="000000" w:themeColor="text1"/>
                <w:sz w:val="16"/>
                <w:szCs w:val="16"/>
              </w:rPr>
            </w:pPr>
            <w:r>
              <w:rPr>
                <w:rFonts w:ascii="Arial" w:hAnsi="Arial" w:cs="Arial"/>
                <w:color w:val="000000" w:themeColor="text1"/>
                <w:sz w:val="16"/>
                <w:szCs w:val="16"/>
              </w:rPr>
              <w:t>6.4</w:t>
            </w:r>
            <w:r w:rsidRPr="003443D5">
              <w:rPr>
                <w:rFonts w:ascii="Arial" w:hAnsi="Arial" w:cs="Arial"/>
                <w:color w:val="000000" w:themeColor="text1"/>
                <w:sz w:val="16"/>
                <w:szCs w:val="16"/>
              </w:rPr>
              <w:tab/>
              <w:t xml:space="preserve">All proprietary rights in the equipment (such as interfaces) and other materials used or made available by </w:t>
            </w:r>
            <w:proofErr w:type="spellStart"/>
            <w:r>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in the performance of this Agreement, whether or not supplied to the Sponsored Merchant, shall remain with </w:t>
            </w:r>
            <w:proofErr w:type="spellStart"/>
            <w:r>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or its licensors. The Sponsored Merchant shall only acquire such right of use as is explicitly granted under this Agreement. Sponsored Merchant shall return them to </w:t>
            </w:r>
            <w:proofErr w:type="spellStart"/>
            <w:r>
              <w:rPr>
                <w:rFonts w:ascii="Arial" w:hAnsi="Arial" w:cs="Arial"/>
                <w:color w:val="000000" w:themeColor="text1"/>
                <w:sz w:val="16"/>
                <w:szCs w:val="16"/>
              </w:rPr>
              <w:t>eGHL</w:t>
            </w:r>
            <w:proofErr w:type="spellEnd"/>
            <w:r w:rsidRPr="003443D5">
              <w:rPr>
                <w:rFonts w:ascii="Arial" w:hAnsi="Arial" w:cs="Arial"/>
                <w:color w:val="000000" w:themeColor="text1"/>
                <w:sz w:val="16"/>
                <w:szCs w:val="16"/>
              </w:rPr>
              <w:t xml:space="preserve"> on demand, upon termination of this Agreement or upon Sponsored Merchant ceasing to do business, whichever is the earliest.</w:t>
            </w:r>
          </w:p>
          <w:p w:rsidR="00C954DC" w:rsidRPr="00AC3277" w:rsidRDefault="00C954DC" w:rsidP="00F3125C">
            <w:pPr>
              <w:pStyle w:val="Default"/>
              <w:jc w:val="both"/>
              <w:rPr>
                <w:rFonts w:ascii="Arial" w:hAnsi="Arial" w:cs="Arial"/>
                <w:color w:val="000000" w:themeColor="text1"/>
                <w:sz w:val="20"/>
                <w:szCs w:val="20"/>
              </w:rPr>
            </w:pPr>
          </w:p>
          <w:p w:rsidR="00C954DC" w:rsidRPr="00E25169" w:rsidRDefault="00C954DC" w:rsidP="00F3125C">
            <w:pPr>
              <w:pStyle w:val="BodyTextIndent"/>
              <w:widowControl w:val="0"/>
              <w:autoSpaceDE w:val="0"/>
              <w:autoSpaceDN w:val="0"/>
              <w:adjustRightInd w:val="0"/>
              <w:spacing w:after="0"/>
              <w:ind w:left="0"/>
              <w:jc w:val="both"/>
              <w:rPr>
                <w:rFonts w:ascii="Arial" w:hAnsi="Arial" w:cs="Arial"/>
                <w:b/>
                <w:bCs/>
                <w:color w:val="000000" w:themeColor="text1"/>
                <w:sz w:val="16"/>
                <w:szCs w:val="16"/>
              </w:rPr>
            </w:pPr>
            <w:r w:rsidRPr="00E25169">
              <w:rPr>
                <w:rFonts w:ascii="Arial" w:hAnsi="Arial" w:cs="Arial"/>
                <w:color w:val="000000" w:themeColor="text1"/>
                <w:sz w:val="16"/>
                <w:szCs w:val="16"/>
              </w:rPr>
              <w:br w:type="page"/>
            </w:r>
            <w:bookmarkStart w:id="6" w:name="_Toc138835127"/>
            <w:r w:rsidRPr="00E25169">
              <w:rPr>
                <w:rFonts w:ascii="Arial" w:hAnsi="Arial" w:cs="Arial"/>
                <w:b/>
                <w:bCs/>
                <w:color w:val="000000" w:themeColor="text1"/>
                <w:sz w:val="16"/>
                <w:szCs w:val="16"/>
              </w:rPr>
              <w:t xml:space="preserve">7. </w:t>
            </w:r>
            <w:r w:rsidRPr="00E25169">
              <w:rPr>
                <w:rFonts w:ascii="Arial" w:hAnsi="Arial" w:cs="Arial"/>
                <w:b/>
                <w:bCs/>
                <w:color w:val="000000" w:themeColor="text1"/>
                <w:sz w:val="16"/>
                <w:szCs w:val="16"/>
              </w:rPr>
              <w:tab/>
              <w:t>FINANCIAL INFORMATION</w:t>
            </w:r>
            <w:bookmarkEnd w:id="6"/>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pStyle w:val="BodyTextIndent"/>
              <w:widowControl w:val="0"/>
              <w:numPr>
                <w:ilvl w:val="1"/>
                <w:numId w:val="33"/>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furnish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such financial statements and information concerning Sponsored Merchant, its owners, principals, </w:t>
            </w:r>
            <w:r w:rsidRPr="00E25169">
              <w:rPr>
                <w:rFonts w:ascii="Arial" w:hAnsi="Arial" w:cs="Arial"/>
                <w:color w:val="000000" w:themeColor="text1"/>
                <w:sz w:val="16"/>
                <w:szCs w:val="16"/>
                <w:lang w:eastAsia="zh-TW"/>
              </w:rPr>
              <w:t xml:space="preserve">shareholders, </w:t>
            </w:r>
            <w:r w:rsidRPr="00E25169">
              <w:rPr>
                <w:rFonts w:ascii="Arial" w:hAnsi="Arial" w:cs="Arial"/>
                <w:color w:val="000000" w:themeColor="text1"/>
                <w:sz w:val="16"/>
                <w:szCs w:val="16"/>
              </w:rPr>
              <w:t xml:space="preserve">partners, proprietors, directors, officers or its affiliates as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may from time to time request. </w:t>
            </w:r>
            <w:proofErr w:type="spellStart"/>
            <w:proofErr w:type="gramStart"/>
            <w:r>
              <w:rPr>
                <w:rFonts w:ascii="Arial" w:hAnsi="Arial" w:cs="Arial"/>
                <w:color w:val="000000" w:themeColor="text1"/>
                <w:sz w:val="16"/>
                <w:szCs w:val="16"/>
              </w:rPr>
              <w:t>eGHL</w:t>
            </w:r>
            <w:proofErr w:type="spellEnd"/>
            <w:proofErr w:type="gramEnd"/>
            <w:r w:rsidRPr="00E25169">
              <w:rPr>
                <w:rFonts w:ascii="Arial" w:hAnsi="Arial" w:cs="Arial"/>
                <w:color w:val="000000" w:themeColor="text1"/>
                <w:sz w:val="16"/>
                <w:szCs w:val="16"/>
              </w:rPr>
              <w:t xml:space="preserve">, Processor and Member, or their duly authorized representatives, may examine the books and records of Sponsored Merchant, including records of all transactions previously submitted hereunder. </w:t>
            </w:r>
          </w:p>
          <w:p w:rsidR="00C954DC" w:rsidRPr="00E25169" w:rsidRDefault="00C954DC" w:rsidP="00F3125C">
            <w:pPr>
              <w:pStyle w:val="BodyTextIndent"/>
              <w:widowControl w:val="0"/>
              <w:numPr>
                <w:ilvl w:val="1"/>
                <w:numId w:val="33"/>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retain copies of all paper and electronic transaction records and credit slips submitted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for a period of 12 months from submission, or such longer period of time as may be required by the operating rules or regulations of the Card Associations, by law or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as specifically requested in writing in individual cases. </w:t>
            </w:r>
          </w:p>
          <w:p w:rsidR="00C954DC" w:rsidRPr="00E25169" w:rsidRDefault="00C954DC" w:rsidP="00F3125C">
            <w:pPr>
              <w:pStyle w:val="BodyTextIndent"/>
              <w:widowControl w:val="0"/>
              <w:numPr>
                <w:ilvl w:val="1"/>
                <w:numId w:val="33"/>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furnish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copies of all paper and electronic transaction records including but not limited to credit slips, relative invoices, purchase orders, delivery orders and other documents within 14 days from date of request failing which the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reserve the right to chargeback the Sponsored Merchant for the charge amount.</w:t>
            </w:r>
          </w:p>
          <w:p w:rsidR="00C954DC" w:rsidRPr="00E25169" w:rsidRDefault="00C954DC" w:rsidP="00F3125C">
            <w:pPr>
              <w:jc w:val="both"/>
              <w:rPr>
                <w:rFonts w:ascii="Arial" w:hAnsi="Arial" w:cs="Arial"/>
                <w:b/>
                <w:bCs/>
                <w:color w:val="000000" w:themeColor="text1"/>
                <w:sz w:val="16"/>
                <w:szCs w:val="16"/>
              </w:rPr>
            </w:pPr>
          </w:p>
          <w:p w:rsidR="00C954DC" w:rsidRPr="0076075C" w:rsidRDefault="00C954DC" w:rsidP="00F3125C">
            <w:pPr>
              <w:pStyle w:val="Heading1"/>
              <w:spacing w:before="0"/>
              <w:jc w:val="both"/>
              <w:outlineLvl w:val="0"/>
              <w:rPr>
                <w:rFonts w:ascii="Arial" w:hAnsi="Arial" w:cs="Arial"/>
                <w:bCs w:val="0"/>
                <w:color w:val="000000" w:themeColor="text1"/>
                <w:sz w:val="16"/>
                <w:szCs w:val="16"/>
              </w:rPr>
            </w:pPr>
            <w:r w:rsidRPr="0076075C">
              <w:rPr>
                <w:rFonts w:ascii="Arial" w:hAnsi="Arial" w:cs="Arial"/>
                <w:bCs w:val="0"/>
                <w:color w:val="000000" w:themeColor="text1"/>
                <w:sz w:val="16"/>
                <w:szCs w:val="16"/>
              </w:rPr>
              <w:br w:type="page"/>
            </w:r>
            <w:bookmarkStart w:id="7" w:name="_Toc138835128"/>
            <w:r w:rsidRPr="0076075C">
              <w:rPr>
                <w:rFonts w:ascii="Arial" w:hAnsi="Arial" w:cs="Arial"/>
                <w:bCs w:val="0"/>
                <w:color w:val="000000" w:themeColor="text1"/>
                <w:sz w:val="16"/>
                <w:szCs w:val="16"/>
              </w:rPr>
              <w:t xml:space="preserve">8. </w:t>
            </w:r>
            <w:r w:rsidRPr="0076075C">
              <w:rPr>
                <w:rFonts w:ascii="Arial" w:hAnsi="Arial" w:cs="Arial"/>
                <w:bCs w:val="0"/>
                <w:color w:val="000000" w:themeColor="text1"/>
                <w:sz w:val="16"/>
                <w:szCs w:val="16"/>
              </w:rPr>
              <w:tab/>
              <w:t>CHANGE IN BUSINESS</w:t>
            </w:r>
            <w:bookmarkEnd w:id="7"/>
            <w:r w:rsidRPr="0076075C">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provide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30-days prior written notice of its intent to: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 </w:t>
            </w:r>
            <w:r w:rsidRPr="00E25169">
              <w:rPr>
                <w:rFonts w:ascii="Arial" w:hAnsi="Arial" w:cs="Arial"/>
                <w:color w:val="000000" w:themeColor="text1"/>
                <w:sz w:val="16"/>
                <w:szCs w:val="16"/>
              </w:rPr>
              <w:tab/>
              <w:t xml:space="preserve">transfer or sell all or any substantial part (10% or more) of its total stock or assets; 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(b) </w:t>
            </w:r>
            <w:r w:rsidRPr="00E25169">
              <w:rPr>
                <w:rFonts w:ascii="Arial" w:hAnsi="Arial" w:cs="Arial"/>
                <w:color w:val="000000" w:themeColor="text1"/>
                <w:sz w:val="16"/>
                <w:szCs w:val="16"/>
              </w:rPr>
              <w:tab/>
              <w:t xml:space="preserve">liquidate or file for bankruptcy; 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(c) </w:t>
            </w:r>
            <w:r w:rsidRPr="00E25169">
              <w:rPr>
                <w:rFonts w:ascii="Arial" w:hAnsi="Arial" w:cs="Arial"/>
                <w:color w:val="000000" w:themeColor="text1"/>
                <w:sz w:val="16"/>
                <w:szCs w:val="16"/>
              </w:rPr>
              <w:tab/>
              <w:t xml:space="preserve">cease business or change the basic nature of its business; or </w:t>
            </w:r>
          </w:p>
          <w:p w:rsidR="00C954DC" w:rsidRPr="00E25169" w:rsidRDefault="00C954DC" w:rsidP="00F3125C">
            <w:pPr>
              <w:ind w:left="144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rPr>
              <w:t xml:space="preserve">(d) </w:t>
            </w:r>
            <w:r w:rsidRPr="00E25169">
              <w:rPr>
                <w:rFonts w:ascii="Arial" w:hAnsi="Arial" w:cs="Arial"/>
                <w:color w:val="000000" w:themeColor="text1"/>
                <w:sz w:val="16"/>
                <w:szCs w:val="16"/>
              </w:rPr>
              <w:tab/>
              <w:t xml:space="preserve">convert all or part of its business to mail order sales, telephone order sales, Internet-based sales or other sales where the card is not </w:t>
            </w:r>
            <w:r w:rsidRPr="00E25169">
              <w:rPr>
                <w:rFonts w:ascii="Arial" w:hAnsi="Arial" w:cs="Arial"/>
                <w:color w:val="000000" w:themeColor="text1"/>
                <w:sz w:val="16"/>
                <w:szCs w:val="16"/>
                <w:lang w:eastAsia="zh-TW"/>
              </w:rPr>
              <w:t xml:space="preserve">physically </w:t>
            </w:r>
            <w:r w:rsidRPr="00E25169">
              <w:rPr>
                <w:rFonts w:ascii="Arial" w:hAnsi="Arial" w:cs="Arial"/>
                <w:color w:val="000000" w:themeColor="text1"/>
                <w:sz w:val="16"/>
                <w:szCs w:val="16"/>
              </w:rPr>
              <w:t>present and processed through Sponsored Merchant’s terminal</w:t>
            </w:r>
            <w:r w:rsidRPr="00E25169">
              <w:rPr>
                <w:rFonts w:ascii="Arial" w:hAnsi="Arial" w:cs="Arial"/>
                <w:color w:val="000000" w:themeColor="text1"/>
                <w:sz w:val="16"/>
                <w:szCs w:val="16"/>
                <w:lang w:eastAsia="zh-TW"/>
              </w:rPr>
              <w:t>; or</w:t>
            </w:r>
          </w:p>
          <w:p w:rsidR="00C954DC" w:rsidRPr="00E25169" w:rsidRDefault="00C954DC" w:rsidP="00F3125C">
            <w:pPr>
              <w:ind w:left="144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(e)</w:t>
            </w:r>
            <w:r w:rsidRPr="00E25169">
              <w:rPr>
                <w:rFonts w:ascii="Arial" w:hAnsi="Arial" w:cs="Arial"/>
                <w:color w:val="000000" w:themeColor="text1"/>
                <w:sz w:val="16"/>
                <w:szCs w:val="16"/>
                <w:lang w:eastAsia="zh-TW"/>
              </w:rPr>
              <w:tab/>
              <w:t>remove or relocate any shop or office; or</w:t>
            </w:r>
          </w:p>
          <w:p w:rsidR="00C954DC" w:rsidRPr="00E25169" w:rsidRDefault="00C954DC" w:rsidP="00F3125C">
            <w:pPr>
              <w:ind w:left="144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(f)</w:t>
            </w:r>
            <w:r w:rsidRPr="00E25169">
              <w:rPr>
                <w:rFonts w:ascii="Arial" w:hAnsi="Arial" w:cs="Arial"/>
                <w:color w:val="000000" w:themeColor="text1"/>
                <w:sz w:val="16"/>
                <w:szCs w:val="16"/>
                <w:lang w:eastAsia="zh-TW"/>
              </w:rPr>
              <w:tab/>
              <w:t>make any material change in the management of Sponsored Merchant; or</w:t>
            </w:r>
          </w:p>
          <w:p w:rsidR="00C954DC" w:rsidRPr="00E25169" w:rsidRDefault="00C954DC" w:rsidP="00F3125C">
            <w:pPr>
              <w:ind w:left="1440" w:hanging="72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(g)</w:t>
            </w:r>
            <w:r w:rsidRPr="00E25169">
              <w:rPr>
                <w:rFonts w:ascii="Arial" w:hAnsi="Arial" w:cs="Arial"/>
                <w:color w:val="000000" w:themeColor="text1"/>
                <w:sz w:val="16"/>
                <w:szCs w:val="16"/>
                <w:lang w:eastAsia="zh-TW"/>
              </w:rPr>
              <w:tab/>
              <w:t>make any change in Sponsored Merchant’s legal status (such as from sole proprietorship to partnership or limited company or vice versa); or</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lang w:eastAsia="zh-TW"/>
              </w:rPr>
              <w:t>(h)</w:t>
            </w:r>
            <w:r w:rsidRPr="00E25169">
              <w:rPr>
                <w:rFonts w:ascii="Arial" w:hAnsi="Arial" w:cs="Arial"/>
                <w:color w:val="000000" w:themeColor="text1"/>
                <w:sz w:val="16"/>
                <w:szCs w:val="16"/>
                <w:lang w:eastAsia="zh-TW"/>
              </w:rPr>
              <w:tab/>
            </w:r>
            <w:proofErr w:type="gramStart"/>
            <w:r w:rsidRPr="00E25169">
              <w:rPr>
                <w:rFonts w:ascii="Arial" w:hAnsi="Arial" w:cs="Arial"/>
                <w:color w:val="000000" w:themeColor="text1"/>
                <w:sz w:val="16"/>
                <w:szCs w:val="16"/>
                <w:lang w:eastAsia="zh-TW"/>
              </w:rPr>
              <w:t>make</w:t>
            </w:r>
            <w:proofErr w:type="gramEnd"/>
            <w:r w:rsidRPr="00E25169">
              <w:rPr>
                <w:rFonts w:ascii="Arial" w:hAnsi="Arial" w:cs="Arial"/>
                <w:color w:val="000000" w:themeColor="text1"/>
                <w:sz w:val="16"/>
                <w:szCs w:val="16"/>
                <w:lang w:eastAsia="zh-TW"/>
              </w:rPr>
              <w:t xml:space="preserve"> any change in any other material particulars relating to Sponsored Merchant which have been supplied to </w:t>
            </w:r>
            <w:proofErr w:type="spellStart"/>
            <w:r>
              <w:rPr>
                <w:rFonts w:ascii="Arial" w:hAnsi="Arial" w:cs="Arial"/>
                <w:color w:val="000000" w:themeColor="text1"/>
                <w:sz w:val="16"/>
                <w:szCs w:val="16"/>
                <w:lang w:eastAsia="zh-TW"/>
              </w:rPr>
              <w:t>eGHL</w:t>
            </w:r>
            <w:proofErr w:type="spellEnd"/>
            <w:r w:rsidRPr="00E25169">
              <w:rPr>
                <w:rFonts w:ascii="Arial" w:hAnsi="Arial" w:cs="Arial"/>
                <w:color w:val="000000" w:themeColor="text1"/>
                <w:sz w:val="16"/>
                <w:szCs w:val="16"/>
                <w:lang w:eastAsia="zh-TW"/>
              </w:rPr>
              <w:t xml:space="preserve"> or Processor or Member in connection with this Agreement.</w:t>
            </w:r>
            <w:r w:rsidRPr="00E25169">
              <w:rPr>
                <w:rFonts w:ascii="Arial" w:hAnsi="Arial" w:cs="Arial"/>
                <w:color w:val="000000" w:themeColor="text1"/>
                <w:sz w:val="16"/>
                <w:szCs w:val="16"/>
              </w:rPr>
              <w:t xml:space="preserve"> </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Upon the occurrence of any such event, the terms of this Agreement may be modified to address issues arising therefrom, including but not limited to requirements of applicable Card Associations. </w:t>
            </w:r>
          </w:p>
          <w:p w:rsidR="00C954DC" w:rsidRPr="00E25169" w:rsidRDefault="00C954DC" w:rsidP="00F3125C">
            <w:pPr>
              <w:jc w:val="both"/>
              <w:rPr>
                <w:rFonts w:ascii="Arial" w:hAnsi="Arial" w:cs="Arial"/>
                <w:b/>
                <w:bCs/>
                <w:color w:val="000000" w:themeColor="text1"/>
                <w:sz w:val="16"/>
                <w:szCs w:val="16"/>
              </w:rPr>
            </w:pPr>
          </w:p>
          <w:p w:rsidR="00C954DC" w:rsidRPr="0076075C" w:rsidRDefault="00C954DC" w:rsidP="00F3125C">
            <w:pPr>
              <w:pStyle w:val="Heading1"/>
              <w:spacing w:before="0"/>
              <w:jc w:val="both"/>
              <w:outlineLvl w:val="0"/>
              <w:rPr>
                <w:rFonts w:ascii="Arial" w:hAnsi="Arial" w:cs="Arial"/>
                <w:bCs w:val="0"/>
                <w:color w:val="000000" w:themeColor="text1"/>
                <w:sz w:val="16"/>
                <w:szCs w:val="16"/>
              </w:rPr>
            </w:pPr>
            <w:bookmarkStart w:id="8" w:name="_Toc138835129"/>
            <w:r w:rsidRPr="0076075C">
              <w:rPr>
                <w:rFonts w:ascii="Arial" w:hAnsi="Arial" w:cs="Arial"/>
                <w:bCs w:val="0"/>
                <w:color w:val="000000" w:themeColor="text1"/>
                <w:sz w:val="16"/>
                <w:szCs w:val="16"/>
              </w:rPr>
              <w:t xml:space="preserve">9. </w:t>
            </w:r>
            <w:r w:rsidRPr="0076075C">
              <w:rPr>
                <w:rFonts w:ascii="Arial" w:hAnsi="Arial" w:cs="Arial"/>
                <w:bCs w:val="0"/>
                <w:color w:val="000000" w:themeColor="text1"/>
                <w:sz w:val="16"/>
                <w:szCs w:val="16"/>
              </w:rPr>
              <w:tab/>
              <w:t>TRANSFERABILITY</w:t>
            </w:r>
            <w:bookmarkEnd w:id="8"/>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9.1</w:t>
            </w:r>
            <w:r w:rsidRPr="00E25169">
              <w:rPr>
                <w:rFonts w:ascii="Arial" w:hAnsi="Arial" w:cs="Arial"/>
                <w:color w:val="000000" w:themeColor="text1"/>
                <w:sz w:val="16"/>
                <w:szCs w:val="16"/>
              </w:rPr>
              <w:tab/>
              <w:t xml:space="preserve">This Agreement is not transferable by Sponsored Merchant without the written consent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Any attempt by Sponsored Merchant to assign its rights or to delegate its obligations in violation of this Clause shall be void. </w:t>
            </w:r>
          </w:p>
          <w:p w:rsidR="00C954DC" w:rsidRPr="00E25169" w:rsidRDefault="00C954DC" w:rsidP="00F3125C">
            <w:pPr>
              <w:pStyle w:val="BodyTextIndent3"/>
              <w:spacing w:after="0"/>
              <w:ind w:left="743" w:hanging="743"/>
              <w:jc w:val="both"/>
              <w:rPr>
                <w:rFonts w:ascii="Arial" w:hAnsi="Arial" w:cs="Arial"/>
                <w:color w:val="000000" w:themeColor="text1"/>
                <w:lang w:eastAsia="zh-TW"/>
              </w:rPr>
            </w:pPr>
            <w:r w:rsidRPr="00E25169">
              <w:rPr>
                <w:rFonts w:ascii="Arial" w:hAnsi="Arial" w:cs="Arial"/>
                <w:color w:val="000000" w:themeColor="text1"/>
              </w:rPr>
              <w:t>9.2</w:t>
            </w:r>
            <w:r w:rsidRPr="00E25169">
              <w:rPr>
                <w:rFonts w:ascii="Arial" w:hAnsi="Arial" w:cs="Arial"/>
                <w:color w:val="000000" w:themeColor="text1"/>
              </w:rPr>
              <w:tab/>
              <w:t xml:space="preserve">Sponsored Merchant agrees that the rights and obligations of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hereunder may be transferred by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w:t>
            </w:r>
            <w:r w:rsidRPr="00E25169">
              <w:rPr>
                <w:rFonts w:ascii="Arial" w:hAnsi="Arial" w:cs="Arial"/>
                <w:color w:val="000000" w:themeColor="text1"/>
                <w:lang w:eastAsia="zh-TW"/>
              </w:rPr>
              <w:t xml:space="preserve">to any other person </w:t>
            </w:r>
            <w:r w:rsidRPr="00E25169">
              <w:rPr>
                <w:rFonts w:ascii="Arial" w:hAnsi="Arial" w:cs="Arial"/>
                <w:color w:val="000000" w:themeColor="text1"/>
              </w:rPr>
              <w:t xml:space="preserve">without notice to Sponsored Merchant. Sponsored Merchant agrees that the rights and obligations of Member hereunder may be transferred </w:t>
            </w:r>
            <w:r w:rsidRPr="00E25169">
              <w:rPr>
                <w:rFonts w:ascii="Arial" w:hAnsi="Arial" w:cs="Arial"/>
                <w:color w:val="000000" w:themeColor="text1"/>
                <w:lang w:eastAsia="zh-TW"/>
              </w:rPr>
              <w:t xml:space="preserve">by Member </w:t>
            </w:r>
            <w:r w:rsidRPr="00E25169">
              <w:rPr>
                <w:rFonts w:ascii="Arial" w:hAnsi="Arial" w:cs="Arial"/>
                <w:color w:val="000000" w:themeColor="text1"/>
              </w:rPr>
              <w:t xml:space="preserve">to any other member </w:t>
            </w:r>
            <w:r w:rsidRPr="00E25169">
              <w:rPr>
                <w:rFonts w:ascii="Arial" w:hAnsi="Arial" w:cs="Arial"/>
                <w:color w:val="000000" w:themeColor="text1"/>
                <w:lang w:eastAsia="zh-TW"/>
              </w:rPr>
              <w:t xml:space="preserve">of the Card Associations </w:t>
            </w:r>
            <w:r w:rsidRPr="00E25169">
              <w:rPr>
                <w:rFonts w:ascii="Arial" w:hAnsi="Arial" w:cs="Arial"/>
                <w:color w:val="000000" w:themeColor="text1"/>
              </w:rPr>
              <w:t xml:space="preserve">without notice to Sponsored Merchant. Sponsored Merchant acknowledges that the transferable rights of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hereunder shall include, but shall not be limited to, the authority and right to debit the Sponsored Merchant’s Account(s) as described herein. </w:t>
            </w:r>
            <w:proofErr w:type="spellStart"/>
            <w:proofErr w:type="gramStart"/>
            <w:r>
              <w:rPr>
                <w:rFonts w:ascii="Arial" w:hAnsi="Arial" w:cs="Arial"/>
                <w:color w:val="000000" w:themeColor="text1"/>
              </w:rPr>
              <w:t>eGHL</w:t>
            </w:r>
            <w:proofErr w:type="spellEnd"/>
            <w:proofErr w:type="gramEnd"/>
            <w:r w:rsidRPr="00E25169">
              <w:rPr>
                <w:rFonts w:ascii="Arial" w:hAnsi="Arial" w:cs="Arial"/>
                <w:color w:val="000000" w:themeColor="text1"/>
              </w:rPr>
              <w:t xml:space="preserve">, </w:t>
            </w:r>
            <w:r w:rsidRPr="00E25169">
              <w:rPr>
                <w:rFonts w:ascii="Arial" w:hAnsi="Arial" w:cs="Arial"/>
                <w:color w:val="000000" w:themeColor="text1"/>
                <w:lang w:eastAsia="zh-TW"/>
              </w:rPr>
              <w:t>Processor and Member may subcontract or appoint any agent to carry out any of their respective obligations under this Agreement.</w:t>
            </w:r>
          </w:p>
          <w:p w:rsidR="00C954DC" w:rsidRPr="00E25169" w:rsidRDefault="00C954DC" w:rsidP="00F3125C">
            <w:pPr>
              <w:jc w:val="both"/>
              <w:rPr>
                <w:rFonts w:ascii="Arial" w:hAnsi="Arial" w:cs="Arial"/>
                <w:b/>
                <w:bCs/>
                <w:color w:val="000000" w:themeColor="text1"/>
                <w:sz w:val="16"/>
                <w:szCs w:val="16"/>
              </w:rPr>
            </w:pPr>
          </w:p>
          <w:p w:rsidR="00C954DC" w:rsidRPr="0076075C" w:rsidRDefault="00C954DC" w:rsidP="00F3125C">
            <w:pPr>
              <w:pStyle w:val="Heading1"/>
              <w:spacing w:before="0"/>
              <w:jc w:val="both"/>
              <w:outlineLvl w:val="0"/>
              <w:rPr>
                <w:rFonts w:ascii="Arial" w:hAnsi="Arial" w:cs="Arial"/>
                <w:bCs w:val="0"/>
                <w:color w:val="000000" w:themeColor="text1"/>
                <w:sz w:val="16"/>
                <w:szCs w:val="16"/>
              </w:rPr>
            </w:pPr>
            <w:r w:rsidRPr="0076075C">
              <w:rPr>
                <w:rFonts w:ascii="Arial" w:hAnsi="Arial" w:cs="Arial"/>
                <w:bCs w:val="0"/>
                <w:color w:val="000000" w:themeColor="text1"/>
                <w:sz w:val="16"/>
                <w:szCs w:val="16"/>
              </w:rPr>
              <w:br w:type="page"/>
            </w:r>
            <w:bookmarkStart w:id="9" w:name="_Toc138835130"/>
            <w:r w:rsidRPr="0076075C">
              <w:rPr>
                <w:rFonts w:ascii="Arial" w:hAnsi="Arial" w:cs="Arial"/>
                <w:bCs w:val="0"/>
                <w:color w:val="000000" w:themeColor="text1"/>
                <w:sz w:val="16"/>
                <w:szCs w:val="16"/>
              </w:rPr>
              <w:t xml:space="preserve">10. </w:t>
            </w:r>
            <w:r w:rsidRPr="0076075C">
              <w:rPr>
                <w:rFonts w:ascii="Arial" w:hAnsi="Arial" w:cs="Arial"/>
                <w:bCs w:val="0"/>
                <w:color w:val="000000" w:themeColor="text1"/>
                <w:sz w:val="16"/>
                <w:szCs w:val="16"/>
              </w:rPr>
              <w:tab/>
              <w:t>WARRANTIES AND REPRESENTATIONS</w:t>
            </w:r>
            <w:bookmarkEnd w:id="9"/>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pStyle w:val="BodyTextIndent"/>
              <w:widowControl w:val="0"/>
              <w:numPr>
                <w:ilvl w:val="1"/>
                <w:numId w:val="34"/>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warrants and represents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w:t>
            </w:r>
          </w:p>
          <w:p w:rsidR="00C954DC" w:rsidRPr="00E25169" w:rsidRDefault="00C954DC" w:rsidP="00F3125C">
            <w:pPr>
              <w:pStyle w:val="BodyTextIndent"/>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 </w:t>
            </w:r>
            <w:r w:rsidRPr="00E25169">
              <w:rPr>
                <w:rFonts w:ascii="Arial" w:hAnsi="Arial" w:cs="Arial"/>
                <w:color w:val="000000" w:themeColor="text1"/>
                <w:sz w:val="16"/>
                <w:szCs w:val="16"/>
              </w:rPr>
              <w:tab/>
              <w:t xml:space="preserve">that each Card Transaction submitted hereunder will represent a bona fide sale to a cardholder by Sponsored Merchant for the amount shown on the related transaction record as the total sale and constitutes the binding obligation of the cardholder, free from any claim, demand, defense, setoff or other adverse claim whatsoever; </w:t>
            </w:r>
          </w:p>
          <w:p w:rsidR="00C954DC" w:rsidRPr="00E25169" w:rsidRDefault="00C954DC" w:rsidP="00F3125C">
            <w:pPr>
              <w:pStyle w:val="BodyTextIndent"/>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(b) </w:t>
            </w:r>
            <w:r w:rsidRPr="00E25169">
              <w:rPr>
                <w:rFonts w:ascii="Arial" w:hAnsi="Arial" w:cs="Arial"/>
                <w:color w:val="000000" w:themeColor="text1"/>
                <w:sz w:val="16"/>
                <w:szCs w:val="16"/>
              </w:rPr>
              <w:tab/>
              <w:t xml:space="preserve">that each transaction record or other evidence of a transaction will accurately describe the goods and services which have been sold and delivered to the cardholder or in accordance with the cardholder’s  instructions; </w:t>
            </w:r>
          </w:p>
          <w:p w:rsidR="00C954DC" w:rsidRDefault="00C954DC" w:rsidP="00F3125C">
            <w:pPr>
              <w:ind w:left="1452" w:hanging="743"/>
              <w:jc w:val="both"/>
              <w:rPr>
                <w:rFonts w:ascii="Arial" w:hAnsi="Arial" w:cs="Arial"/>
                <w:sz w:val="20"/>
                <w:szCs w:val="20"/>
              </w:rPr>
            </w:pPr>
            <w:r w:rsidRPr="00E25169">
              <w:rPr>
                <w:rFonts w:ascii="Arial" w:hAnsi="Arial" w:cs="Arial"/>
                <w:color w:val="000000" w:themeColor="text1"/>
                <w:sz w:val="16"/>
                <w:szCs w:val="16"/>
              </w:rPr>
              <w:t xml:space="preserve">(c) </w:t>
            </w:r>
            <w:r w:rsidRPr="00E25169">
              <w:rPr>
                <w:rFonts w:ascii="Arial" w:hAnsi="Arial" w:cs="Arial"/>
                <w:color w:val="000000" w:themeColor="text1"/>
                <w:sz w:val="16"/>
                <w:szCs w:val="16"/>
              </w:rPr>
              <w:tab/>
              <w:t xml:space="preserve">that Sponsored Merchant will comply fully with all laws, rules and regulations </w:t>
            </w:r>
            <w:r>
              <w:rPr>
                <w:rFonts w:ascii="Arial" w:hAnsi="Arial" w:cs="Arial"/>
                <w:color w:val="000000" w:themeColor="text1"/>
                <w:sz w:val="16"/>
                <w:szCs w:val="16"/>
              </w:rPr>
              <w:t xml:space="preserve">and not </w:t>
            </w:r>
            <w:r w:rsidRPr="0084775B">
              <w:rPr>
                <w:rFonts w:ascii="Arial" w:hAnsi="Arial" w:cs="Arial"/>
                <w:sz w:val="16"/>
                <w:szCs w:val="16"/>
              </w:rPr>
              <w:t xml:space="preserve">violates any laws of Malaysia including but not limited to the Anti-Money Laundering and Anti-Terrorism Financing Act 2001 and Personal Data Protection Act 2010 (including their subsidiary legislations and guidelines) as well as laws of any countries in which the </w:t>
            </w:r>
            <w:proofErr w:type="spellStart"/>
            <w:r>
              <w:rPr>
                <w:rFonts w:ascii="Arial" w:hAnsi="Arial" w:cs="Arial"/>
                <w:sz w:val="16"/>
                <w:szCs w:val="16"/>
              </w:rPr>
              <w:t>eGHL</w:t>
            </w:r>
            <w:proofErr w:type="spellEnd"/>
            <w:r w:rsidRPr="0084775B">
              <w:rPr>
                <w:rFonts w:ascii="Arial" w:hAnsi="Arial" w:cs="Arial"/>
                <w:sz w:val="16"/>
                <w:szCs w:val="16"/>
              </w:rPr>
              <w:t xml:space="preserve"> carries out its businesses</w:t>
            </w:r>
            <w:r>
              <w:rPr>
                <w:rFonts w:ascii="Arial" w:hAnsi="Arial" w:cs="Arial"/>
                <w:sz w:val="16"/>
                <w:szCs w:val="16"/>
              </w:rPr>
              <w:t xml:space="preserve">; </w:t>
            </w:r>
          </w:p>
          <w:p w:rsidR="00C954DC" w:rsidRPr="00E25169" w:rsidRDefault="00C954DC" w:rsidP="00F3125C">
            <w:pPr>
              <w:pStyle w:val="BodyTextIndent"/>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(d) </w:t>
            </w:r>
            <w:r w:rsidRPr="00E25169">
              <w:rPr>
                <w:rFonts w:ascii="Arial" w:hAnsi="Arial" w:cs="Arial"/>
                <w:color w:val="000000" w:themeColor="text1"/>
                <w:sz w:val="16"/>
                <w:szCs w:val="16"/>
              </w:rPr>
              <w:tab/>
              <w:t xml:space="preserve">that Sponsored Merchant will fulfill completely all of its obligations to the cardholder and will resolve any </w:t>
            </w:r>
            <w:r w:rsidRPr="00E25169">
              <w:rPr>
                <w:rFonts w:ascii="Arial" w:hAnsi="Arial" w:cs="Arial"/>
                <w:color w:val="000000" w:themeColor="text1"/>
                <w:sz w:val="16"/>
                <w:szCs w:val="16"/>
                <w:lang w:eastAsia="zh-TW"/>
              </w:rPr>
              <w:t xml:space="preserve">cardholder </w:t>
            </w:r>
            <w:r w:rsidRPr="00E25169">
              <w:rPr>
                <w:rFonts w:ascii="Arial" w:hAnsi="Arial" w:cs="Arial"/>
                <w:color w:val="000000" w:themeColor="text1"/>
                <w:sz w:val="16"/>
                <w:szCs w:val="16"/>
              </w:rPr>
              <w:t xml:space="preserve">dispute or complaint directly with the cardholder; </w:t>
            </w:r>
          </w:p>
          <w:p w:rsidR="00C954DC" w:rsidRPr="00E25169" w:rsidRDefault="00C954DC" w:rsidP="00F3125C">
            <w:pPr>
              <w:pStyle w:val="BodyTextIndent"/>
              <w:spacing w:after="0"/>
              <w:ind w:left="1440" w:hanging="720"/>
              <w:jc w:val="both"/>
              <w:rPr>
                <w:rFonts w:ascii="Arial" w:hAnsi="Arial" w:cs="Arial"/>
                <w:color w:val="000000" w:themeColor="text1"/>
                <w:sz w:val="16"/>
                <w:szCs w:val="16"/>
              </w:rPr>
            </w:pPr>
            <w:r>
              <w:rPr>
                <w:rFonts w:ascii="Arial" w:hAnsi="Arial" w:cs="Arial"/>
                <w:color w:val="000000" w:themeColor="text1"/>
                <w:sz w:val="16"/>
                <w:szCs w:val="16"/>
              </w:rPr>
              <w:t>(e</w:t>
            </w:r>
            <w:r w:rsidRPr="00E25169">
              <w:rPr>
                <w:rFonts w:ascii="Arial" w:hAnsi="Arial" w:cs="Arial"/>
                <w:color w:val="000000" w:themeColor="text1"/>
                <w:sz w:val="16"/>
                <w:szCs w:val="16"/>
              </w:rPr>
              <w:t xml:space="preserve">) </w:t>
            </w:r>
            <w:r w:rsidRPr="00E25169">
              <w:rPr>
                <w:rFonts w:ascii="Arial" w:hAnsi="Arial" w:cs="Arial"/>
                <w:color w:val="000000" w:themeColor="text1"/>
                <w:sz w:val="16"/>
                <w:szCs w:val="16"/>
              </w:rPr>
              <w:tab/>
              <w:t xml:space="preserve">that each Card Transaction submitted hereunder shall have been consummated and the related transaction record prepared in full compliance with the provisions of the Card Acceptance Guide and the operating regulations and rules of the applicable Card Association; </w:t>
            </w:r>
          </w:p>
          <w:p w:rsidR="00C954DC" w:rsidRPr="00E25169"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that, without limiting the generality of the foregoing, each Card Transaction submitted hereunder and the handling, retention, and storage of information related thereto, will comply with the rules and regulations of the Card Associations related to cardholder and transaction information security, including without limitation those referred to in Clause 3.2; </w:t>
            </w:r>
          </w:p>
          <w:p w:rsidR="00C954DC" w:rsidRPr="00E25169"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that all of the information contained in or provided pursuant to this Agreement is true and correct;</w:t>
            </w:r>
          </w:p>
          <w:p w:rsidR="00C954DC" w:rsidRPr="00E25169"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that Sponsored Merchant shall keep strictly confidential the provisions of this Agreement, and all information and materials received from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Processor and/or Member in connection with their respective businesses and instrument provided by them or either of them, and will disclose the same only to such of its employees who require such information for the purposes of performing Sponsored Merchant’s obligations under this Agreement; Sponsored Merchant shall not and shall procure that its officers, employees and agents shall not without the prior written consent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use or disclose any such information to any other person (except to Sponsored Merchant’s agents for the sole purpose of assisting Sponsored Merchant to complete or enforce Card Transactions or to Sponsored Merchant’s insurers and professional advisers) unless such disclosure is compelled by law or rules and regulations of the Card Association;  </w:t>
            </w:r>
          </w:p>
          <w:p w:rsidR="00C954DC"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br w:type="page"/>
              <w:t>that Sponsored Merchant shall not subm</w:t>
            </w:r>
            <w:r>
              <w:rPr>
                <w:rFonts w:ascii="Arial" w:hAnsi="Arial" w:cs="Arial"/>
                <w:color w:val="000000" w:themeColor="text1"/>
                <w:sz w:val="16"/>
                <w:szCs w:val="16"/>
              </w:rPr>
              <w:t xml:space="preserve">it any Card Transaction which involves the following Products </w:t>
            </w:r>
            <w:r w:rsidRPr="00E25169">
              <w:rPr>
                <w:rFonts w:ascii="Arial" w:hAnsi="Arial" w:cs="Arial"/>
                <w:color w:val="000000" w:themeColor="text1"/>
                <w:sz w:val="16"/>
                <w:szCs w:val="16"/>
              </w:rPr>
              <w:t xml:space="preserve">without the prior written consent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firearms/weapons;</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ammunition;</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drugs, drug paraphernalia and drug test circumvention aids;</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fireworks and hazardous materials;</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miracle cures;</w:t>
            </w:r>
          </w:p>
          <w:p w:rsidR="00C954DC" w:rsidRPr="0084775B" w:rsidRDefault="00C954DC" w:rsidP="00F3125C">
            <w:pPr>
              <w:pStyle w:val="ListParagraph"/>
              <w:numPr>
                <w:ilvl w:val="0"/>
                <w:numId w:val="51"/>
              </w:numPr>
              <w:ind w:hanging="348"/>
              <w:jc w:val="both"/>
              <w:rPr>
                <w:rFonts w:ascii="Arial" w:hAnsi="Arial" w:cs="Arial"/>
                <w:sz w:val="16"/>
                <w:szCs w:val="16"/>
              </w:rPr>
            </w:pPr>
            <w:r w:rsidRPr="0084775B">
              <w:rPr>
                <w:rFonts w:ascii="Arial" w:hAnsi="Arial" w:cs="Arial"/>
                <w:sz w:val="16"/>
                <w:szCs w:val="16"/>
              </w:rPr>
              <w:t>local and foreign currencies;</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pornography and adult content;</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escort services;</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sexually oriented materials or services;</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gambling/online casino;</w:t>
            </w:r>
          </w:p>
          <w:p w:rsidR="00C954DC" w:rsidRPr="0084775B" w:rsidRDefault="00C954DC" w:rsidP="00F3125C">
            <w:pPr>
              <w:pStyle w:val="ListParagraph"/>
              <w:numPr>
                <w:ilvl w:val="0"/>
                <w:numId w:val="51"/>
              </w:numPr>
              <w:ind w:left="1877" w:hanging="437"/>
              <w:jc w:val="both"/>
              <w:rPr>
                <w:rFonts w:ascii="Arial" w:hAnsi="Arial" w:cs="Arial"/>
                <w:sz w:val="16"/>
                <w:szCs w:val="16"/>
              </w:rPr>
            </w:pPr>
            <w:r w:rsidRPr="0084775B">
              <w:rPr>
                <w:rFonts w:ascii="Arial" w:hAnsi="Arial" w:cs="Arial"/>
                <w:sz w:val="16"/>
                <w:szCs w:val="16"/>
              </w:rPr>
              <w:t>counterfeit and replica goods;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items or downloads which infringe or violate copyright, trademark, right of publicity or privacy or any other proprietary right under the laws of any jurisdiction;</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tobacco;</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lastRenderedPageBreak/>
              <w:t>pyramid or Ponzi schemes, matrix programs and other "get-rich-quick" schemes;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telemarketing;</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time-sharing;</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investment in gold bars;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investment scheme;</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file sharing services;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items which promote hatred, racism, religious persecution or contain offensive content;</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items which encourages illegal activity;</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human remains and body parts;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unlicensed multi-level marketing;</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stolen goods, including digital and virtual goods;</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items which are considered obscene; </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associated with purchases of annuities or lottery contracts, lay-away systems, off-shore banking or transactions to finance or refinance debts funded by a credit card;</w:t>
            </w:r>
          </w:p>
          <w:p w:rsidR="00C954DC" w:rsidRPr="0084775B" w:rsidRDefault="00C954DC" w:rsidP="00F3125C">
            <w:pPr>
              <w:pStyle w:val="ListParagraph"/>
              <w:numPr>
                <w:ilvl w:val="0"/>
                <w:numId w:val="51"/>
              </w:numPr>
              <w:spacing w:before="100" w:beforeAutospacing="1" w:after="100" w:afterAutospacing="1"/>
              <w:ind w:left="1877" w:hanging="437"/>
              <w:jc w:val="both"/>
              <w:rPr>
                <w:rFonts w:ascii="Arial" w:hAnsi="Arial" w:cs="Arial"/>
                <w:sz w:val="16"/>
                <w:szCs w:val="16"/>
              </w:rPr>
            </w:pPr>
            <w:r w:rsidRPr="0084775B">
              <w:rPr>
                <w:rFonts w:ascii="Arial" w:hAnsi="Arial" w:cs="Arial"/>
                <w:sz w:val="16"/>
                <w:szCs w:val="16"/>
              </w:rPr>
              <w:t>payment aggregator; </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 xml:space="preserve">associated with the sale of traveler’s </w:t>
            </w:r>
            <w:proofErr w:type="spellStart"/>
            <w:r w:rsidRPr="00721E77">
              <w:rPr>
                <w:rFonts w:ascii="Arial" w:hAnsi="Arial" w:cs="Arial"/>
                <w:sz w:val="16"/>
                <w:szCs w:val="16"/>
              </w:rPr>
              <w:t>cheques</w:t>
            </w:r>
            <w:proofErr w:type="spellEnd"/>
            <w:r w:rsidRPr="00721E77">
              <w:rPr>
                <w:rFonts w:ascii="Arial" w:hAnsi="Arial" w:cs="Arial"/>
                <w:sz w:val="16"/>
                <w:szCs w:val="16"/>
              </w:rPr>
              <w:t xml:space="preserve"> or money orders;</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check cashing businesses;</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provision of certain credit repair or debt settlement services, credit transactions or insurance activities;</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sales of products or services identified by government agencies to have a high likelihood of being fraudulent; and</w:t>
            </w:r>
          </w:p>
          <w:p w:rsidR="00C954DC" w:rsidRPr="00721E77" w:rsidRDefault="00C954DC" w:rsidP="00F3125C">
            <w:pPr>
              <w:pStyle w:val="ListParagraph"/>
              <w:widowControl w:val="0"/>
              <w:numPr>
                <w:ilvl w:val="2"/>
                <w:numId w:val="47"/>
              </w:numPr>
              <w:tabs>
                <w:tab w:val="clear" w:pos="2160"/>
              </w:tabs>
              <w:autoSpaceDE w:val="0"/>
              <w:autoSpaceDN w:val="0"/>
              <w:adjustRightInd w:val="0"/>
              <w:spacing w:before="100" w:beforeAutospacing="1" w:after="100" w:afterAutospacing="1"/>
              <w:ind w:left="1877" w:hanging="464"/>
              <w:jc w:val="both"/>
              <w:rPr>
                <w:rFonts w:ascii="Arial" w:hAnsi="Arial" w:cs="Arial"/>
                <w:color w:val="000000" w:themeColor="text1"/>
                <w:sz w:val="16"/>
                <w:szCs w:val="16"/>
              </w:rPr>
            </w:pPr>
            <w:r w:rsidRPr="00721E77">
              <w:rPr>
                <w:rFonts w:ascii="Arial" w:hAnsi="Arial" w:cs="Arial"/>
                <w:sz w:val="16"/>
                <w:szCs w:val="16"/>
              </w:rPr>
              <w:t>gambling, gaming and/or any other activity with an entry fee and a prize, including, but not limited to casino games, sports betting, horse or greyhound racing, lottery tickets, other ventures that facilitate gambling, games of skill (whether or not it is legally defined as a lottery) and sweepstakes.</w:t>
            </w:r>
          </w:p>
          <w:p w:rsidR="00C954DC" w:rsidRPr="00721E77" w:rsidRDefault="00C954DC" w:rsidP="00F3125C">
            <w:pPr>
              <w:pStyle w:val="ListParagraph"/>
              <w:widowControl w:val="0"/>
              <w:numPr>
                <w:ilvl w:val="0"/>
                <w:numId w:val="47"/>
              </w:numPr>
              <w:autoSpaceDE w:val="0"/>
              <w:autoSpaceDN w:val="0"/>
              <w:adjustRightInd w:val="0"/>
              <w:spacing w:before="100" w:beforeAutospacing="1" w:afterAutospacing="1"/>
              <w:jc w:val="both"/>
              <w:rPr>
                <w:rFonts w:ascii="Arial" w:hAnsi="Arial" w:cs="Arial"/>
                <w:color w:val="000000" w:themeColor="text1"/>
                <w:sz w:val="16"/>
                <w:szCs w:val="16"/>
              </w:rPr>
            </w:pPr>
            <w:r w:rsidRPr="00721E77">
              <w:rPr>
                <w:rFonts w:ascii="Arial" w:hAnsi="Arial" w:cs="Arial"/>
                <w:color w:val="000000" w:themeColor="text1"/>
                <w:sz w:val="16"/>
                <w:szCs w:val="16"/>
              </w:rPr>
              <w:t xml:space="preserve">that Sponsored Merchant shall not receive any cash payment from a cardholder with respect to charges for goods and/or services included in a Card Transaction; </w:t>
            </w:r>
          </w:p>
          <w:p w:rsidR="00C954DC" w:rsidRDefault="00C954DC" w:rsidP="00F3125C">
            <w:pPr>
              <w:pStyle w:val="BodyTextIndent"/>
              <w:widowControl w:val="0"/>
              <w:numPr>
                <w:ilvl w:val="0"/>
                <w:numId w:val="47"/>
              </w:numPr>
              <w:autoSpaceDE w:val="0"/>
              <w:autoSpaceDN w:val="0"/>
              <w:adjustRightInd w:val="0"/>
              <w:spacing w:after="0"/>
              <w:jc w:val="both"/>
              <w:rPr>
                <w:rFonts w:ascii="Arial" w:hAnsi="Arial" w:cs="Arial"/>
                <w:color w:val="000000" w:themeColor="text1"/>
                <w:sz w:val="16"/>
                <w:szCs w:val="16"/>
              </w:rPr>
            </w:pPr>
            <w:r w:rsidRPr="003B3723">
              <w:rPr>
                <w:rFonts w:ascii="Arial" w:hAnsi="Arial" w:cs="Arial"/>
                <w:color w:val="000000" w:themeColor="text1"/>
                <w:sz w:val="16"/>
                <w:szCs w:val="16"/>
              </w:rPr>
              <w:t xml:space="preserve">that Sponsored Merchant shall not engage in acceptance practices or procedures that discriminate against or discourage the use of a card of a card type selected to be accepted by it hereunder in </w:t>
            </w:r>
            <w:proofErr w:type="spellStart"/>
            <w:r w:rsidRPr="003B3723">
              <w:rPr>
                <w:rFonts w:ascii="Arial" w:hAnsi="Arial" w:cs="Arial"/>
                <w:color w:val="000000" w:themeColor="text1"/>
                <w:sz w:val="16"/>
                <w:szCs w:val="16"/>
              </w:rPr>
              <w:t>favour</w:t>
            </w:r>
            <w:proofErr w:type="spellEnd"/>
            <w:r w:rsidRPr="003B3723">
              <w:rPr>
                <w:rFonts w:ascii="Arial" w:hAnsi="Arial" w:cs="Arial"/>
                <w:color w:val="000000" w:themeColor="text1"/>
                <w:sz w:val="16"/>
                <w:szCs w:val="16"/>
              </w:rPr>
              <w:t xml:space="preserve"> of any other competing card brand, and shall not promote any other means of payment more actively than promoting payment with a card of such card type (except for any privilege card issued by Sponsored Merchant solely for the purpose of making purchases at Sponsored Merchant or under any temporary promotion </w:t>
            </w:r>
            <w:proofErr w:type="spellStart"/>
            <w:r w:rsidRPr="003B3723">
              <w:rPr>
                <w:rFonts w:ascii="Arial" w:hAnsi="Arial" w:cs="Arial"/>
                <w:color w:val="000000" w:themeColor="text1"/>
                <w:sz w:val="16"/>
                <w:szCs w:val="16"/>
              </w:rPr>
              <w:t>programme</w:t>
            </w:r>
            <w:proofErr w:type="spellEnd"/>
            <w:r w:rsidRPr="003B3723">
              <w:rPr>
                <w:rFonts w:ascii="Arial" w:hAnsi="Arial" w:cs="Arial"/>
                <w:color w:val="000000" w:themeColor="text1"/>
                <w:sz w:val="16"/>
                <w:szCs w:val="16"/>
              </w:rPr>
              <w:t xml:space="preserve">); </w:t>
            </w:r>
          </w:p>
          <w:p w:rsidR="00C954DC" w:rsidRDefault="00C954DC" w:rsidP="00F3125C">
            <w:pPr>
              <w:pStyle w:val="BodyTextIndent"/>
              <w:widowControl w:val="0"/>
              <w:numPr>
                <w:ilvl w:val="0"/>
                <w:numId w:val="47"/>
              </w:numPr>
              <w:autoSpaceDE w:val="0"/>
              <w:autoSpaceDN w:val="0"/>
              <w:adjustRightInd w:val="0"/>
              <w:spacing w:after="0"/>
              <w:jc w:val="both"/>
              <w:rPr>
                <w:rFonts w:ascii="Arial" w:hAnsi="Arial" w:cs="Arial"/>
                <w:sz w:val="16"/>
                <w:szCs w:val="16"/>
              </w:rPr>
            </w:pPr>
            <w:proofErr w:type="gramStart"/>
            <w:r>
              <w:rPr>
                <w:rFonts w:ascii="Arial" w:hAnsi="Arial" w:cs="Arial"/>
                <w:sz w:val="16"/>
                <w:szCs w:val="16"/>
              </w:rPr>
              <w:t>that</w:t>
            </w:r>
            <w:proofErr w:type="gramEnd"/>
            <w:r>
              <w:rPr>
                <w:rFonts w:ascii="Arial" w:hAnsi="Arial" w:cs="Arial"/>
                <w:sz w:val="16"/>
                <w:szCs w:val="16"/>
              </w:rPr>
              <w:t xml:space="preserve"> </w:t>
            </w:r>
            <w:r w:rsidRPr="003B3723">
              <w:rPr>
                <w:rFonts w:ascii="Arial" w:hAnsi="Arial" w:cs="Arial"/>
                <w:sz w:val="16"/>
                <w:szCs w:val="16"/>
              </w:rPr>
              <w:t xml:space="preserve">Sponsored Merchant shall display prominently the brand name and logo of </w:t>
            </w:r>
            <w:proofErr w:type="spellStart"/>
            <w:r w:rsidRPr="003B3723">
              <w:rPr>
                <w:rFonts w:ascii="Arial" w:hAnsi="Arial" w:cs="Arial"/>
                <w:sz w:val="16"/>
                <w:szCs w:val="16"/>
              </w:rPr>
              <w:t>eGHL</w:t>
            </w:r>
            <w:proofErr w:type="spellEnd"/>
            <w:r w:rsidRPr="003B3723">
              <w:rPr>
                <w:rFonts w:ascii="Arial" w:hAnsi="Arial" w:cs="Arial"/>
                <w:sz w:val="16"/>
                <w:szCs w:val="16"/>
              </w:rPr>
              <w:t xml:space="preserve"> and all other marketing or publicity materials that may be provided by </w:t>
            </w:r>
            <w:proofErr w:type="spellStart"/>
            <w:r>
              <w:rPr>
                <w:rFonts w:ascii="Arial" w:hAnsi="Arial" w:cs="Arial"/>
                <w:sz w:val="16"/>
                <w:szCs w:val="16"/>
              </w:rPr>
              <w:t>eGHL</w:t>
            </w:r>
            <w:proofErr w:type="spellEnd"/>
            <w:r w:rsidRPr="003B3723">
              <w:rPr>
                <w:rFonts w:ascii="Arial" w:hAnsi="Arial" w:cs="Arial"/>
                <w:sz w:val="16"/>
                <w:szCs w:val="16"/>
              </w:rPr>
              <w:t xml:space="preserve"> from time to time during the Term on the Website. The Sponsored Merchant is also responsible for notifying the Customer that the description which will be printed on the Customer’s credit card statement for the charges incurred may be different from the Sponsored Merchant’s</w:t>
            </w:r>
            <w:r>
              <w:rPr>
                <w:rFonts w:ascii="Arial" w:hAnsi="Arial" w:cs="Arial"/>
                <w:sz w:val="16"/>
                <w:szCs w:val="16"/>
              </w:rPr>
              <w:t xml:space="preserve"> trading name;</w:t>
            </w:r>
          </w:p>
          <w:p w:rsidR="00C954DC" w:rsidRPr="003B3723" w:rsidRDefault="00C954DC" w:rsidP="00F3125C">
            <w:pPr>
              <w:pStyle w:val="BodyTextIndent"/>
              <w:widowControl w:val="0"/>
              <w:numPr>
                <w:ilvl w:val="0"/>
                <w:numId w:val="47"/>
              </w:numPr>
              <w:autoSpaceDE w:val="0"/>
              <w:autoSpaceDN w:val="0"/>
              <w:adjustRightInd w:val="0"/>
              <w:spacing w:after="0"/>
              <w:jc w:val="both"/>
              <w:rPr>
                <w:rFonts w:ascii="Arial" w:hAnsi="Arial" w:cs="Arial"/>
                <w:sz w:val="16"/>
                <w:szCs w:val="16"/>
              </w:rPr>
            </w:pPr>
            <w:proofErr w:type="gramStart"/>
            <w:r>
              <w:rPr>
                <w:rFonts w:ascii="Arial" w:hAnsi="Arial" w:cs="Arial"/>
                <w:sz w:val="16"/>
                <w:szCs w:val="16"/>
              </w:rPr>
              <w:t>that</w:t>
            </w:r>
            <w:proofErr w:type="gramEnd"/>
            <w:r>
              <w:rPr>
                <w:rFonts w:ascii="Arial" w:hAnsi="Arial" w:cs="Arial"/>
                <w:sz w:val="16"/>
                <w:szCs w:val="16"/>
              </w:rPr>
              <w:t xml:space="preserve"> Sponsored </w:t>
            </w:r>
            <w:r w:rsidRPr="003B3723">
              <w:rPr>
                <w:rFonts w:ascii="Arial" w:hAnsi="Arial" w:cs="Arial"/>
                <w:sz w:val="16"/>
                <w:szCs w:val="16"/>
              </w:rPr>
              <w:t>Merch</w:t>
            </w:r>
            <w:r>
              <w:rPr>
                <w:rFonts w:ascii="Arial" w:hAnsi="Arial" w:cs="Arial"/>
                <w:sz w:val="16"/>
                <w:szCs w:val="16"/>
              </w:rPr>
              <w:t>ant shall retain copies of all Card T</w:t>
            </w:r>
            <w:r w:rsidRPr="003B3723">
              <w:rPr>
                <w:rFonts w:ascii="Arial" w:hAnsi="Arial" w:cs="Arial"/>
                <w:sz w:val="16"/>
                <w:szCs w:val="16"/>
              </w:rPr>
              <w:t xml:space="preserve">ransaction receipts for a period of eighteen (18) months. The </w:t>
            </w:r>
            <w:r>
              <w:rPr>
                <w:rFonts w:ascii="Arial" w:hAnsi="Arial" w:cs="Arial"/>
                <w:sz w:val="16"/>
                <w:szCs w:val="16"/>
              </w:rPr>
              <w:t xml:space="preserve">Sponsored </w:t>
            </w:r>
            <w:r w:rsidRPr="003B3723">
              <w:rPr>
                <w:rFonts w:ascii="Arial" w:hAnsi="Arial" w:cs="Arial"/>
                <w:sz w:val="16"/>
                <w:szCs w:val="16"/>
              </w:rPr>
              <w:t xml:space="preserve">Merchant will provide such copies of </w:t>
            </w:r>
            <w:r>
              <w:rPr>
                <w:rFonts w:ascii="Arial" w:hAnsi="Arial" w:cs="Arial"/>
                <w:sz w:val="16"/>
                <w:szCs w:val="16"/>
              </w:rPr>
              <w:t>Card T</w:t>
            </w:r>
            <w:r w:rsidRPr="003B3723">
              <w:rPr>
                <w:rFonts w:ascii="Arial" w:hAnsi="Arial" w:cs="Arial"/>
                <w:sz w:val="16"/>
                <w:szCs w:val="16"/>
              </w:rPr>
              <w:t xml:space="preserve">ransaction receipts to </w:t>
            </w:r>
            <w:proofErr w:type="spellStart"/>
            <w:r>
              <w:rPr>
                <w:rFonts w:ascii="Arial" w:hAnsi="Arial" w:cs="Arial"/>
                <w:sz w:val="16"/>
                <w:szCs w:val="16"/>
              </w:rPr>
              <w:t>eGHL</w:t>
            </w:r>
            <w:proofErr w:type="spellEnd"/>
            <w:r w:rsidRPr="003B3723">
              <w:rPr>
                <w:rFonts w:ascii="Arial" w:hAnsi="Arial" w:cs="Arial"/>
                <w:sz w:val="16"/>
                <w:szCs w:val="16"/>
              </w:rPr>
              <w:t xml:space="preserve"> within five (5) Working Days of such request being made by </w:t>
            </w:r>
            <w:proofErr w:type="spellStart"/>
            <w:r>
              <w:rPr>
                <w:rFonts w:ascii="Arial" w:hAnsi="Arial" w:cs="Arial"/>
                <w:sz w:val="16"/>
                <w:szCs w:val="16"/>
              </w:rPr>
              <w:t>eGHL</w:t>
            </w:r>
            <w:proofErr w:type="spellEnd"/>
            <w:r>
              <w:rPr>
                <w:rFonts w:ascii="Arial" w:hAnsi="Arial" w:cs="Arial"/>
                <w:sz w:val="16"/>
                <w:szCs w:val="16"/>
              </w:rPr>
              <w:t>;</w:t>
            </w:r>
          </w:p>
          <w:p w:rsidR="00C954DC" w:rsidRPr="003B3723" w:rsidRDefault="00C954DC" w:rsidP="00F3125C">
            <w:pPr>
              <w:pStyle w:val="ListParagraph"/>
              <w:numPr>
                <w:ilvl w:val="0"/>
                <w:numId w:val="47"/>
              </w:numPr>
              <w:jc w:val="both"/>
              <w:rPr>
                <w:rFonts w:ascii="Arial" w:hAnsi="Arial" w:cs="Arial"/>
                <w:sz w:val="16"/>
                <w:szCs w:val="16"/>
              </w:rPr>
            </w:pPr>
            <w:r>
              <w:rPr>
                <w:rFonts w:ascii="Arial" w:hAnsi="Arial" w:cs="Arial"/>
                <w:sz w:val="16"/>
                <w:szCs w:val="16"/>
              </w:rPr>
              <w:t xml:space="preserve">that Sponsored </w:t>
            </w:r>
            <w:r w:rsidRPr="003B3723">
              <w:rPr>
                <w:rFonts w:ascii="Arial" w:hAnsi="Arial" w:cs="Arial"/>
                <w:sz w:val="16"/>
                <w:szCs w:val="16"/>
              </w:rPr>
              <w:t xml:space="preserve">Merchant shall perform </w:t>
            </w:r>
            <w:r>
              <w:rPr>
                <w:rFonts w:ascii="Arial" w:hAnsi="Arial" w:cs="Arial"/>
                <w:sz w:val="16"/>
                <w:szCs w:val="16"/>
              </w:rPr>
              <w:t xml:space="preserve">card </w:t>
            </w:r>
            <w:r w:rsidRPr="003B3723">
              <w:rPr>
                <w:rFonts w:ascii="Arial" w:hAnsi="Arial" w:cs="Arial"/>
                <w:sz w:val="16"/>
                <w:szCs w:val="16"/>
              </w:rPr>
              <w:t xml:space="preserve">verification with the Customer in the event </w:t>
            </w:r>
            <w:proofErr w:type="spellStart"/>
            <w:r>
              <w:rPr>
                <w:rFonts w:ascii="Arial" w:hAnsi="Arial" w:cs="Arial"/>
                <w:sz w:val="16"/>
                <w:szCs w:val="16"/>
              </w:rPr>
              <w:t>eGHL</w:t>
            </w:r>
            <w:proofErr w:type="spellEnd"/>
            <w:r w:rsidRPr="003B3723">
              <w:rPr>
                <w:rFonts w:ascii="Arial" w:hAnsi="Arial" w:cs="Arial"/>
                <w:sz w:val="16"/>
                <w:szCs w:val="16"/>
              </w:rPr>
              <w:t xml:space="preserve"> suspects that a </w:t>
            </w:r>
            <w:r>
              <w:rPr>
                <w:rFonts w:ascii="Arial" w:hAnsi="Arial" w:cs="Arial"/>
                <w:sz w:val="16"/>
                <w:szCs w:val="16"/>
              </w:rPr>
              <w:t>transaction</w:t>
            </w:r>
            <w:r w:rsidRPr="003B3723">
              <w:rPr>
                <w:rFonts w:ascii="Arial" w:hAnsi="Arial" w:cs="Arial"/>
                <w:sz w:val="16"/>
                <w:szCs w:val="16"/>
              </w:rPr>
              <w:t xml:space="preserve"> could be fraudulent</w:t>
            </w:r>
            <w:r>
              <w:rPr>
                <w:rFonts w:ascii="Arial" w:hAnsi="Arial" w:cs="Arial"/>
                <w:sz w:val="16"/>
                <w:szCs w:val="16"/>
              </w:rPr>
              <w:t>;</w:t>
            </w:r>
          </w:p>
          <w:p w:rsidR="00C954DC" w:rsidRPr="00775E83" w:rsidRDefault="00C954DC" w:rsidP="00F3125C">
            <w:pPr>
              <w:pStyle w:val="ListParagraph"/>
              <w:numPr>
                <w:ilvl w:val="0"/>
                <w:numId w:val="47"/>
              </w:numPr>
              <w:jc w:val="both"/>
              <w:rPr>
                <w:rFonts w:ascii="Arial" w:hAnsi="Arial" w:cs="Arial"/>
                <w:sz w:val="16"/>
                <w:szCs w:val="16"/>
              </w:rPr>
            </w:pPr>
            <w:r w:rsidRPr="00775E83">
              <w:rPr>
                <w:rFonts w:ascii="Arial" w:hAnsi="Arial" w:cs="Arial"/>
                <w:sz w:val="16"/>
                <w:szCs w:val="16"/>
              </w:rPr>
              <w:t xml:space="preserve">that Sponsored Merchant further agrees that it will not provide or offer any “lifetime warranty”, “lifetime guarantee” or any other guarantees for a period of more than ninety (90) days in respect of its Products; </w:t>
            </w:r>
          </w:p>
          <w:p w:rsidR="00C954DC" w:rsidRPr="00775E83" w:rsidRDefault="00C954DC" w:rsidP="00F3125C">
            <w:pPr>
              <w:pStyle w:val="ListParagraph"/>
              <w:numPr>
                <w:ilvl w:val="0"/>
                <w:numId w:val="47"/>
              </w:numPr>
              <w:jc w:val="both"/>
              <w:rPr>
                <w:rFonts w:ascii="Arial" w:hAnsi="Arial" w:cs="Arial"/>
                <w:sz w:val="16"/>
                <w:szCs w:val="16"/>
              </w:rPr>
            </w:pPr>
            <w:r>
              <w:rPr>
                <w:rFonts w:ascii="Arial" w:hAnsi="Arial" w:cs="Arial"/>
                <w:sz w:val="16"/>
                <w:szCs w:val="16"/>
              </w:rPr>
              <w:t xml:space="preserve">that Sponsored </w:t>
            </w:r>
            <w:r w:rsidRPr="00775E83">
              <w:rPr>
                <w:rFonts w:ascii="Arial" w:hAnsi="Arial" w:cs="Arial"/>
                <w:sz w:val="16"/>
                <w:szCs w:val="16"/>
              </w:rPr>
              <w:t>Merchant agrees to describe accurately in its Website the following information:</w:t>
            </w:r>
          </w:p>
          <w:p w:rsidR="00C954DC" w:rsidRPr="00775E83" w:rsidRDefault="00C954DC" w:rsidP="00F3125C">
            <w:pPr>
              <w:pStyle w:val="ListParagraph"/>
              <w:numPr>
                <w:ilvl w:val="0"/>
                <w:numId w:val="52"/>
              </w:numPr>
              <w:jc w:val="both"/>
              <w:rPr>
                <w:rFonts w:ascii="Arial" w:hAnsi="Arial" w:cs="Arial"/>
                <w:sz w:val="16"/>
                <w:szCs w:val="16"/>
              </w:rPr>
            </w:pPr>
            <w:r w:rsidRPr="00775E83">
              <w:rPr>
                <w:rFonts w:ascii="Arial" w:hAnsi="Arial" w:cs="Arial"/>
                <w:sz w:val="16"/>
                <w:szCs w:val="16"/>
              </w:rPr>
              <w:t>its trading name, address, telephone number, e-mail address and uniform resource locator;</w:t>
            </w:r>
          </w:p>
          <w:p w:rsidR="00C954DC" w:rsidRPr="00775E83" w:rsidRDefault="00C954DC" w:rsidP="00F3125C">
            <w:pPr>
              <w:pStyle w:val="ListParagraph"/>
              <w:numPr>
                <w:ilvl w:val="0"/>
                <w:numId w:val="52"/>
              </w:numPr>
              <w:jc w:val="both"/>
              <w:rPr>
                <w:rFonts w:ascii="Arial" w:hAnsi="Arial" w:cs="Arial"/>
                <w:sz w:val="16"/>
                <w:szCs w:val="16"/>
              </w:rPr>
            </w:pPr>
            <w:r w:rsidRPr="00775E83">
              <w:rPr>
                <w:rFonts w:ascii="Arial" w:hAnsi="Arial" w:cs="Arial"/>
                <w:sz w:val="16"/>
                <w:szCs w:val="16"/>
              </w:rPr>
              <w:t>details of its Products, including the price and specifications; and</w:t>
            </w:r>
          </w:p>
          <w:p w:rsidR="00C954DC" w:rsidRPr="00775E83" w:rsidRDefault="00C954DC" w:rsidP="00F3125C">
            <w:pPr>
              <w:pStyle w:val="ListParagraph"/>
              <w:numPr>
                <w:ilvl w:val="0"/>
                <w:numId w:val="52"/>
              </w:numPr>
              <w:jc w:val="both"/>
              <w:rPr>
                <w:rFonts w:ascii="Arial" w:hAnsi="Arial" w:cs="Arial"/>
                <w:sz w:val="16"/>
                <w:szCs w:val="16"/>
              </w:rPr>
            </w:pPr>
            <w:proofErr w:type="gramStart"/>
            <w:r w:rsidRPr="00775E83">
              <w:rPr>
                <w:rFonts w:ascii="Arial" w:hAnsi="Arial" w:cs="Arial"/>
                <w:sz w:val="16"/>
                <w:szCs w:val="16"/>
              </w:rPr>
              <w:t>steps</w:t>
            </w:r>
            <w:proofErr w:type="gramEnd"/>
            <w:r w:rsidRPr="00775E83">
              <w:rPr>
                <w:rFonts w:ascii="Arial" w:hAnsi="Arial" w:cs="Arial"/>
                <w:sz w:val="16"/>
                <w:szCs w:val="16"/>
              </w:rPr>
              <w:t xml:space="preserve"> which must be taken by Customers to make a purchase, including details on the point at which a sale is completed, delivery, shipping, returns, refund and privacy policies.</w:t>
            </w:r>
          </w:p>
          <w:p w:rsidR="00C954DC" w:rsidRDefault="00C954DC" w:rsidP="00F3125C">
            <w:pPr>
              <w:pStyle w:val="ListParagraph"/>
              <w:numPr>
                <w:ilvl w:val="0"/>
                <w:numId w:val="47"/>
              </w:numPr>
              <w:jc w:val="both"/>
              <w:rPr>
                <w:rFonts w:ascii="Arial" w:hAnsi="Arial" w:cs="Arial"/>
                <w:sz w:val="16"/>
                <w:szCs w:val="16"/>
              </w:rPr>
            </w:pPr>
            <w:r>
              <w:rPr>
                <w:rFonts w:ascii="Arial" w:hAnsi="Arial" w:cs="Arial"/>
                <w:sz w:val="16"/>
                <w:szCs w:val="16"/>
              </w:rPr>
              <w:t xml:space="preserve">That Sponsored </w:t>
            </w:r>
            <w:r w:rsidRPr="00775E83">
              <w:rPr>
                <w:rFonts w:ascii="Arial" w:hAnsi="Arial" w:cs="Arial"/>
                <w:sz w:val="16"/>
                <w:szCs w:val="16"/>
              </w:rPr>
              <w:t xml:space="preserve">Merchant agrees to inform </w:t>
            </w:r>
            <w:r>
              <w:rPr>
                <w:rFonts w:ascii="Arial" w:hAnsi="Arial" w:cs="Arial"/>
                <w:sz w:val="16"/>
                <w:szCs w:val="16"/>
              </w:rPr>
              <w:t>Merchant</w:t>
            </w:r>
            <w:r w:rsidRPr="00775E83">
              <w:rPr>
                <w:rFonts w:ascii="Arial" w:hAnsi="Arial" w:cs="Arial"/>
                <w:sz w:val="16"/>
                <w:szCs w:val="16"/>
              </w:rPr>
              <w:t xml:space="preserve"> as soon as it becomes aware of any major or multiple product defects or logistics problems which could give rise to Chargeback or Refund</w:t>
            </w:r>
            <w:r>
              <w:rPr>
                <w:rFonts w:ascii="Arial" w:hAnsi="Arial" w:cs="Arial"/>
                <w:sz w:val="16"/>
                <w:szCs w:val="16"/>
              </w:rPr>
              <w:t>; and</w:t>
            </w:r>
          </w:p>
          <w:p w:rsidR="00C954DC" w:rsidRPr="00E94A47" w:rsidRDefault="00C954DC" w:rsidP="00F3125C">
            <w:pPr>
              <w:pStyle w:val="ListParagraph"/>
              <w:numPr>
                <w:ilvl w:val="0"/>
                <w:numId w:val="47"/>
              </w:numPr>
              <w:jc w:val="both"/>
              <w:rPr>
                <w:rFonts w:ascii="Arial" w:hAnsi="Arial" w:cs="Arial"/>
                <w:b/>
                <w:bCs/>
                <w:color w:val="000000" w:themeColor="text1"/>
                <w:sz w:val="16"/>
                <w:szCs w:val="16"/>
              </w:rPr>
            </w:pPr>
            <w:r w:rsidRPr="00E94A47">
              <w:rPr>
                <w:rFonts w:ascii="Arial" w:hAnsi="Arial" w:cs="Arial"/>
                <w:sz w:val="16"/>
                <w:szCs w:val="16"/>
              </w:rPr>
              <w:t xml:space="preserve">That Sponsored Merchant shall ensure that the </w:t>
            </w:r>
            <w:r>
              <w:rPr>
                <w:rFonts w:ascii="Arial" w:hAnsi="Arial" w:cs="Arial"/>
                <w:sz w:val="16"/>
                <w:szCs w:val="16"/>
              </w:rPr>
              <w:t>Sponsored Merchant</w:t>
            </w:r>
            <w:r w:rsidRPr="00E94A47">
              <w:rPr>
                <w:rFonts w:ascii="Arial" w:hAnsi="Arial" w:cs="Arial"/>
                <w:sz w:val="16"/>
                <w:szCs w:val="16"/>
              </w:rPr>
              <w:t xml:space="preserve"> Password is not disclosed to any </w:t>
            </w:r>
            <w:proofErr w:type="spellStart"/>
            <w:r w:rsidRPr="00E94A47">
              <w:rPr>
                <w:rFonts w:ascii="Arial" w:hAnsi="Arial" w:cs="Arial"/>
                <w:sz w:val="16"/>
                <w:szCs w:val="16"/>
              </w:rPr>
              <w:t>unauthorised</w:t>
            </w:r>
            <w:proofErr w:type="spellEnd"/>
            <w:r w:rsidRPr="00E94A47">
              <w:rPr>
                <w:rFonts w:ascii="Arial" w:hAnsi="Arial" w:cs="Arial"/>
                <w:sz w:val="16"/>
                <w:szCs w:val="16"/>
              </w:rPr>
              <w:t xml:space="preserve"> persons at all times during the Term.  </w:t>
            </w:r>
            <w:r w:rsidRPr="006743B6">
              <w:rPr>
                <w:rFonts w:ascii="Arial" w:hAnsi="Arial" w:cs="Arial"/>
                <w:b/>
                <w:sz w:val="16"/>
                <w:szCs w:val="16"/>
              </w:rPr>
              <w:t>“Sponsored</w:t>
            </w:r>
            <w:r>
              <w:rPr>
                <w:rFonts w:ascii="Arial" w:hAnsi="Arial" w:cs="Arial"/>
                <w:sz w:val="16"/>
                <w:szCs w:val="16"/>
              </w:rPr>
              <w:t xml:space="preserve"> </w:t>
            </w:r>
            <w:r w:rsidRPr="00E94A47">
              <w:rPr>
                <w:rFonts w:ascii="Arial" w:hAnsi="Arial" w:cs="Arial"/>
                <w:b/>
                <w:sz w:val="16"/>
                <w:szCs w:val="16"/>
              </w:rPr>
              <w:t>Merchant Password</w:t>
            </w:r>
            <w:r w:rsidRPr="00E94A47">
              <w:rPr>
                <w:rFonts w:ascii="Arial" w:hAnsi="Arial" w:cs="Arial"/>
                <w:sz w:val="16"/>
                <w:szCs w:val="16"/>
              </w:rPr>
              <w:t xml:space="preserve">” is the personal identification number used by the Sponsored Merchant when accessing the website of </w:t>
            </w:r>
            <w:proofErr w:type="spellStart"/>
            <w:r>
              <w:rPr>
                <w:rFonts w:ascii="Arial" w:hAnsi="Arial" w:cs="Arial"/>
                <w:sz w:val="16"/>
                <w:szCs w:val="16"/>
              </w:rPr>
              <w:t>eGHL</w:t>
            </w:r>
            <w:proofErr w:type="spellEnd"/>
            <w:r w:rsidRPr="00E94A47">
              <w:rPr>
                <w:rFonts w:ascii="Arial" w:hAnsi="Arial" w:cs="Arial"/>
                <w:sz w:val="16"/>
                <w:szCs w:val="16"/>
              </w:rPr>
              <w:t xml:space="preserve"> to view transactions processed through the </w:t>
            </w:r>
            <w:proofErr w:type="spellStart"/>
            <w:r w:rsidRPr="00E94A47">
              <w:rPr>
                <w:rFonts w:ascii="Arial" w:hAnsi="Arial" w:cs="Arial"/>
                <w:sz w:val="16"/>
                <w:szCs w:val="16"/>
              </w:rPr>
              <w:t>eGHL</w:t>
            </w:r>
            <w:proofErr w:type="spellEnd"/>
            <w:r w:rsidRPr="00E94A47">
              <w:rPr>
                <w:rFonts w:ascii="Arial" w:hAnsi="Arial" w:cs="Arial"/>
                <w:sz w:val="16"/>
                <w:szCs w:val="16"/>
              </w:rPr>
              <w:t xml:space="preserve"> System, which may be changed by the Sponsored Merchant with prior notification to </w:t>
            </w:r>
            <w:proofErr w:type="spellStart"/>
            <w:r>
              <w:rPr>
                <w:rFonts w:ascii="Arial" w:hAnsi="Arial" w:cs="Arial"/>
                <w:sz w:val="16"/>
                <w:szCs w:val="16"/>
              </w:rPr>
              <w:t>eGHL</w:t>
            </w:r>
            <w:proofErr w:type="spellEnd"/>
            <w:r w:rsidRPr="00E94A47">
              <w:rPr>
                <w:rFonts w:ascii="Arial" w:hAnsi="Arial" w:cs="Arial"/>
                <w:sz w:val="16"/>
                <w:szCs w:val="16"/>
              </w:rPr>
              <w:t>.</w:t>
            </w:r>
          </w:p>
          <w:p w:rsidR="00C954DC" w:rsidRPr="00E94A47" w:rsidRDefault="00C954DC" w:rsidP="00F3125C">
            <w:pPr>
              <w:pStyle w:val="ListParagraph"/>
              <w:ind w:left="1440"/>
              <w:jc w:val="both"/>
              <w:rPr>
                <w:rFonts w:ascii="Arial" w:hAnsi="Arial" w:cs="Arial"/>
                <w:b/>
                <w:bCs/>
                <w:color w:val="000000" w:themeColor="text1"/>
                <w:sz w:val="16"/>
                <w:szCs w:val="16"/>
              </w:rPr>
            </w:pPr>
          </w:p>
          <w:p w:rsidR="00C954DC" w:rsidRPr="00E25169" w:rsidRDefault="00C954DC" w:rsidP="00F3125C">
            <w:pPr>
              <w:pStyle w:val="Heading1"/>
              <w:spacing w:before="0"/>
              <w:jc w:val="both"/>
              <w:outlineLvl w:val="0"/>
              <w:rPr>
                <w:rFonts w:ascii="Arial" w:hAnsi="Arial" w:cs="Arial"/>
                <w:b w:val="0"/>
                <w:bCs w:val="0"/>
                <w:color w:val="000000" w:themeColor="text1"/>
                <w:sz w:val="16"/>
                <w:szCs w:val="16"/>
              </w:rPr>
            </w:pPr>
            <w:r w:rsidRPr="00E25169">
              <w:rPr>
                <w:rFonts w:ascii="Arial" w:hAnsi="Arial" w:cs="Arial"/>
                <w:b w:val="0"/>
                <w:bCs w:val="0"/>
                <w:color w:val="000000" w:themeColor="text1"/>
                <w:sz w:val="16"/>
                <w:szCs w:val="16"/>
              </w:rPr>
              <w:br w:type="page"/>
            </w:r>
            <w:bookmarkStart w:id="10" w:name="_Toc138835131"/>
            <w:r w:rsidRPr="00E25169">
              <w:rPr>
                <w:rFonts w:ascii="Arial" w:hAnsi="Arial" w:cs="Arial"/>
                <w:b w:val="0"/>
                <w:bCs w:val="0"/>
                <w:color w:val="000000" w:themeColor="text1"/>
                <w:sz w:val="16"/>
                <w:szCs w:val="16"/>
              </w:rPr>
              <w:t xml:space="preserve">11. </w:t>
            </w:r>
            <w:r w:rsidRPr="00E25169">
              <w:rPr>
                <w:rFonts w:ascii="Arial" w:hAnsi="Arial" w:cs="Arial"/>
                <w:b w:val="0"/>
                <w:bCs w:val="0"/>
                <w:color w:val="000000" w:themeColor="text1"/>
                <w:sz w:val="16"/>
                <w:szCs w:val="16"/>
              </w:rPr>
              <w:tab/>
            </w:r>
            <w:r w:rsidRPr="0076075C">
              <w:rPr>
                <w:rFonts w:ascii="Arial" w:hAnsi="Arial" w:cs="Arial"/>
                <w:bCs w:val="0"/>
                <w:color w:val="000000" w:themeColor="text1"/>
                <w:sz w:val="16"/>
                <w:szCs w:val="16"/>
              </w:rPr>
              <w:t>INDEMNITY</w:t>
            </w:r>
            <w:bookmarkEnd w:id="10"/>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agrees to satisfy directly with the cardholder any claim or complaint arising in connection with the sale transaction between Sponsored Merchant and such cardholder, regardless of whether such claim or complaint is brought by the cardholder, Processor,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another party. Sponsored Merchant agrees to indemnify and hold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harmless from and against any and all liabilities</w:t>
            </w:r>
            <w:r w:rsidRPr="00E25169">
              <w:rPr>
                <w:rFonts w:ascii="Arial" w:hAnsi="Arial" w:cs="Arial"/>
                <w:color w:val="000000" w:themeColor="text1"/>
                <w:sz w:val="16"/>
                <w:szCs w:val="16"/>
                <w:lang w:eastAsia="zh-TW"/>
              </w:rPr>
              <w:t xml:space="preserve"> (including without limitation fines imposed under the operating regulations and rules of the applicable Card Associations)</w:t>
            </w:r>
            <w:r w:rsidRPr="00E25169">
              <w:rPr>
                <w:rFonts w:ascii="Arial" w:hAnsi="Arial" w:cs="Arial"/>
                <w:color w:val="000000" w:themeColor="text1"/>
                <w:sz w:val="16"/>
                <w:szCs w:val="16"/>
              </w:rPr>
              <w:t xml:space="preserve">, losses, claims, damages, demands, actions, disputes, offsets, counterclaims, costs, expenses and judgements arising out of or relating to </w:t>
            </w:r>
            <w:r w:rsidRPr="00E25169">
              <w:rPr>
                <w:rFonts w:ascii="Arial" w:hAnsi="Arial" w:cs="Arial"/>
                <w:color w:val="000000" w:themeColor="text1"/>
                <w:sz w:val="16"/>
                <w:szCs w:val="16"/>
                <w:lang w:eastAsia="zh-TW"/>
              </w:rPr>
              <w:t xml:space="preserve">any </w:t>
            </w:r>
            <w:r w:rsidRPr="00E25169">
              <w:rPr>
                <w:rFonts w:ascii="Arial" w:hAnsi="Arial" w:cs="Arial"/>
                <w:color w:val="000000" w:themeColor="text1"/>
                <w:sz w:val="16"/>
                <w:szCs w:val="16"/>
              </w:rPr>
              <w:t xml:space="preserve">card transaction </w:t>
            </w:r>
            <w:r w:rsidRPr="00E25169">
              <w:rPr>
                <w:rFonts w:ascii="Arial" w:hAnsi="Arial" w:cs="Arial"/>
                <w:color w:val="000000" w:themeColor="text1"/>
                <w:sz w:val="16"/>
                <w:szCs w:val="16"/>
                <w:lang w:eastAsia="zh-TW"/>
              </w:rPr>
              <w:t>(</w:t>
            </w:r>
            <w:r w:rsidRPr="00E25169">
              <w:rPr>
                <w:rFonts w:ascii="Arial" w:hAnsi="Arial" w:cs="Arial"/>
                <w:color w:val="000000" w:themeColor="text1"/>
                <w:sz w:val="16"/>
                <w:szCs w:val="16"/>
              </w:rPr>
              <w:t>including without limitation claims and complaints made by a cardholder or any other person or entity with regard to any Card Transaction submitted by Sponsored Merchant hereunder</w:t>
            </w:r>
            <w:r w:rsidRPr="00E25169">
              <w:rPr>
                <w:rFonts w:ascii="Arial" w:hAnsi="Arial" w:cs="Arial"/>
                <w:color w:val="000000" w:themeColor="text1"/>
                <w:sz w:val="16"/>
                <w:szCs w:val="16"/>
                <w:lang w:eastAsia="zh-TW"/>
              </w:rPr>
              <w:t>)</w:t>
            </w:r>
            <w:r w:rsidRPr="00E25169">
              <w:rPr>
                <w:rFonts w:ascii="Arial" w:hAnsi="Arial" w:cs="Arial"/>
                <w:color w:val="000000" w:themeColor="text1"/>
                <w:sz w:val="16"/>
                <w:szCs w:val="16"/>
              </w:rPr>
              <w:t xml:space="preserve"> or any other Service provided hereunder. </w:t>
            </w:r>
          </w:p>
          <w:p w:rsidR="00C954DC" w:rsidRPr="00E25169" w:rsidRDefault="00C954DC" w:rsidP="00F3125C">
            <w:pPr>
              <w:pStyle w:val="Default"/>
              <w:jc w:val="both"/>
              <w:rPr>
                <w:rFonts w:ascii="Arial" w:hAnsi="Arial" w:cs="Arial"/>
                <w:color w:val="000000" w:themeColor="text1"/>
                <w:sz w:val="16"/>
                <w:szCs w:val="16"/>
              </w:rPr>
            </w:pPr>
          </w:p>
          <w:p w:rsidR="00C954DC" w:rsidRPr="00385D16" w:rsidRDefault="00C954DC" w:rsidP="00F3125C">
            <w:pPr>
              <w:pStyle w:val="Heading1"/>
              <w:spacing w:before="0"/>
              <w:jc w:val="both"/>
              <w:outlineLvl w:val="0"/>
              <w:rPr>
                <w:rFonts w:ascii="Arial" w:hAnsi="Arial" w:cs="Arial"/>
                <w:bCs w:val="0"/>
                <w:color w:val="000000" w:themeColor="text1"/>
                <w:sz w:val="16"/>
                <w:szCs w:val="16"/>
              </w:rPr>
            </w:pPr>
            <w:bookmarkStart w:id="11" w:name="_Toc138835132"/>
            <w:r w:rsidRPr="00385D16">
              <w:rPr>
                <w:rFonts w:ascii="Arial" w:hAnsi="Arial" w:cs="Arial"/>
                <w:bCs w:val="0"/>
                <w:color w:val="000000" w:themeColor="text1"/>
                <w:sz w:val="16"/>
                <w:szCs w:val="16"/>
              </w:rPr>
              <w:t xml:space="preserve">12. </w:t>
            </w:r>
            <w:r w:rsidRPr="00385D16">
              <w:rPr>
                <w:rFonts w:ascii="Arial" w:hAnsi="Arial" w:cs="Arial"/>
                <w:bCs w:val="0"/>
                <w:color w:val="000000" w:themeColor="text1"/>
                <w:sz w:val="16"/>
                <w:szCs w:val="16"/>
              </w:rPr>
              <w:tab/>
              <w:t>LIMITATION OF LIABILITY</w:t>
            </w:r>
            <w:bookmarkEnd w:id="11"/>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12.1</w:t>
            </w:r>
            <w:r w:rsidRPr="00E25169">
              <w:rPr>
                <w:rFonts w:ascii="Arial" w:hAnsi="Arial" w:cs="Arial"/>
                <w:color w:val="000000" w:themeColor="text1"/>
              </w:rPr>
              <w:tab/>
              <w:t xml:space="preserve">Neither Member nor Processor nor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shall be liable for failure to provide the Services if such failure is due to any cause or condition beyond such party’s reasonable control. Such causes or conditions shall include, but shall not be limited to, acts of God or of </w:t>
            </w:r>
            <w:r w:rsidRPr="00E25169">
              <w:rPr>
                <w:rFonts w:ascii="Arial" w:hAnsi="Arial" w:cs="Arial"/>
                <w:color w:val="000000" w:themeColor="text1"/>
                <w:lang w:eastAsia="zh-TW"/>
              </w:rPr>
              <w:t xml:space="preserve">any </w:t>
            </w:r>
            <w:r w:rsidRPr="00E25169">
              <w:rPr>
                <w:rFonts w:ascii="Arial" w:hAnsi="Arial" w:cs="Arial"/>
                <w:color w:val="000000" w:themeColor="text1"/>
              </w:rPr>
              <w:t xml:space="preserve">public enemy, acts of </w:t>
            </w:r>
            <w:r w:rsidRPr="00E25169">
              <w:rPr>
                <w:rFonts w:ascii="Arial" w:hAnsi="Arial" w:cs="Arial"/>
                <w:color w:val="000000" w:themeColor="text1"/>
                <w:lang w:eastAsia="zh-TW"/>
              </w:rPr>
              <w:t>any</w:t>
            </w:r>
            <w:r w:rsidRPr="00E25169">
              <w:rPr>
                <w:rFonts w:ascii="Arial" w:hAnsi="Arial" w:cs="Arial"/>
                <w:color w:val="000000" w:themeColor="text1"/>
              </w:rPr>
              <w:t xml:space="preserve"> Government in either its sovereign or contractual capacity, fires, floods, epidemics, quarantine restrictions, strikes, shortages of labor or materials, freight embargoes, unusually severe weather, breakdowns, operational failures, electrical power failures, communication failures, unavoidable delays, the errors or failures of third party systems or other similar causes beyond such party’s </w:t>
            </w:r>
            <w:r w:rsidRPr="00E25169">
              <w:rPr>
                <w:rFonts w:ascii="Arial" w:hAnsi="Arial" w:cs="Arial"/>
                <w:color w:val="000000" w:themeColor="text1"/>
                <w:lang w:eastAsia="zh-TW"/>
              </w:rPr>
              <w:t xml:space="preserve">reasonable </w:t>
            </w:r>
            <w:r w:rsidRPr="00E25169">
              <w:rPr>
                <w:rFonts w:ascii="Arial" w:hAnsi="Arial" w:cs="Arial"/>
                <w:color w:val="000000" w:themeColor="text1"/>
              </w:rPr>
              <w:t xml:space="preserve">control. </w:t>
            </w:r>
          </w:p>
          <w:p w:rsidR="00C954DC" w:rsidRPr="00E25169" w:rsidRDefault="00C954DC" w:rsidP="00F3125C">
            <w:pPr>
              <w:pStyle w:val="BodyTextIndent"/>
              <w:spacing w:after="0"/>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12.2</w:t>
            </w:r>
            <w:r w:rsidRPr="00E25169">
              <w:rPr>
                <w:rFonts w:ascii="Arial" w:hAnsi="Arial" w:cs="Arial"/>
                <w:color w:val="000000" w:themeColor="text1"/>
                <w:sz w:val="16"/>
                <w:szCs w:val="16"/>
              </w:rPr>
              <w:tab/>
            </w:r>
            <w:r w:rsidRPr="00E25169">
              <w:rPr>
                <w:rFonts w:ascii="Arial" w:hAnsi="Arial" w:cs="Arial"/>
                <w:color w:val="000000" w:themeColor="text1"/>
                <w:sz w:val="16"/>
                <w:szCs w:val="16"/>
                <w:lang w:eastAsia="zh-TW"/>
              </w:rPr>
              <w:t>To the extent permitted by any applicable law, t</w:t>
            </w:r>
            <w:r w:rsidRPr="00E25169">
              <w:rPr>
                <w:rFonts w:ascii="Arial" w:hAnsi="Arial" w:cs="Arial"/>
                <w:color w:val="000000" w:themeColor="text1"/>
                <w:sz w:val="16"/>
                <w:szCs w:val="16"/>
              </w:rPr>
              <w:t xml:space="preserve">he liability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for any loss arising out of or relating in any way to this Agreement, including but not limited to damages arising out of the unavailability or malfunction of the Services, personal injury, or property damage, shall, in the aggregate, be limited to actual, direct and general money damages in an amount not to </w:t>
            </w:r>
            <w:r w:rsidRPr="00E25169">
              <w:rPr>
                <w:rFonts w:ascii="Arial" w:hAnsi="Arial" w:cs="Arial"/>
                <w:color w:val="000000" w:themeColor="text1"/>
                <w:sz w:val="16"/>
                <w:szCs w:val="16"/>
              </w:rPr>
              <w:lastRenderedPageBreak/>
              <w:t xml:space="preserve">exceed </w:t>
            </w:r>
            <w:r>
              <w:rPr>
                <w:rFonts w:ascii="Arial" w:hAnsi="Arial" w:cs="Arial"/>
                <w:color w:val="000000" w:themeColor="text1"/>
                <w:sz w:val="16"/>
                <w:szCs w:val="16"/>
              </w:rPr>
              <w:t xml:space="preserve">one (1) </w:t>
            </w:r>
            <w:r w:rsidRPr="00E25169">
              <w:rPr>
                <w:rFonts w:ascii="Arial" w:hAnsi="Arial" w:cs="Arial"/>
                <w:color w:val="000000" w:themeColor="text1"/>
                <w:sz w:val="16"/>
                <w:szCs w:val="16"/>
              </w:rPr>
              <w:t xml:space="preserve">month’s average charge paid by Sponsored Merchant hereunder (exclusive of interchange fees, assessments, and any other fees or costs that are imposed by a third party in connection with Sponsored Merchant’s payment processing) for Services during the previous twelve (12) months or such lesser number of months as shall have elapsed subsequent to the effective date of this Agreement. This shall be the extent of </w:t>
            </w:r>
            <w:proofErr w:type="spellStart"/>
            <w:r>
              <w:rPr>
                <w:rFonts w:ascii="Arial" w:hAnsi="Arial" w:cs="Arial"/>
                <w:color w:val="000000" w:themeColor="text1"/>
                <w:sz w:val="16"/>
                <w:szCs w:val="16"/>
              </w:rPr>
              <w:t>eGHL’s</w:t>
            </w:r>
            <w:proofErr w:type="spellEnd"/>
            <w:r>
              <w:rPr>
                <w:rFonts w:ascii="Arial" w:hAnsi="Arial" w:cs="Arial"/>
                <w:color w:val="000000" w:themeColor="text1"/>
                <w:sz w:val="16"/>
                <w:szCs w:val="16"/>
              </w:rPr>
              <w:t>,</w:t>
            </w:r>
            <w:r w:rsidRPr="00E25169">
              <w:rPr>
                <w:rFonts w:ascii="Arial" w:hAnsi="Arial" w:cs="Arial"/>
                <w:color w:val="000000" w:themeColor="text1"/>
                <w:sz w:val="16"/>
                <w:szCs w:val="16"/>
              </w:rPr>
              <w:t xml:space="preserve"> Processor’s and Member’s liability arising out of or relating in any way to this Agreement, including alleged acts of negligence, breach of contract, </w:t>
            </w:r>
            <w:proofErr w:type="spellStart"/>
            <w:r w:rsidRPr="00E25169">
              <w:rPr>
                <w:rFonts w:ascii="Arial" w:hAnsi="Arial" w:cs="Arial"/>
                <w:color w:val="000000" w:themeColor="text1"/>
                <w:sz w:val="16"/>
                <w:szCs w:val="16"/>
                <w:lang w:eastAsia="zh-TW"/>
              </w:rPr>
              <w:t>wilful</w:t>
            </w:r>
            <w:proofErr w:type="spellEnd"/>
            <w:r w:rsidRPr="00E25169">
              <w:rPr>
                <w:rFonts w:ascii="Arial" w:hAnsi="Arial" w:cs="Arial"/>
                <w:color w:val="000000" w:themeColor="text1"/>
                <w:sz w:val="16"/>
                <w:szCs w:val="16"/>
                <w:lang w:eastAsia="zh-TW"/>
              </w:rPr>
              <w:t xml:space="preserve"> default, </w:t>
            </w:r>
            <w:r w:rsidRPr="00E25169">
              <w:rPr>
                <w:rFonts w:ascii="Arial" w:hAnsi="Arial" w:cs="Arial"/>
                <w:color w:val="000000" w:themeColor="text1"/>
                <w:sz w:val="16"/>
                <w:szCs w:val="16"/>
              </w:rPr>
              <w:t xml:space="preserve">or otherwise and regardless of the form in which any legal or equitable action may be brought against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or Member, whether in contract, tort or otherwise, and the foregoing shall constitute Sponsored Merchant’s exclusive remedy. </w:t>
            </w:r>
          </w:p>
          <w:p w:rsidR="00C954DC" w:rsidRPr="00E25169" w:rsidRDefault="00C954DC" w:rsidP="00F3125C">
            <w:pPr>
              <w:pStyle w:val="BodyTextIndent"/>
              <w:widowControl w:val="0"/>
              <w:numPr>
                <w:ilvl w:val="1"/>
                <w:numId w:val="35"/>
              </w:numPr>
              <w:autoSpaceDE w:val="0"/>
              <w:autoSpaceDN w:val="0"/>
              <w:adjustRightInd w:val="0"/>
              <w:spacing w:after="0"/>
              <w:jc w:val="both"/>
              <w:rPr>
                <w:rFonts w:ascii="Arial" w:hAnsi="Arial" w:cs="Arial"/>
                <w:color w:val="000000" w:themeColor="text1"/>
                <w:sz w:val="16"/>
                <w:szCs w:val="16"/>
              </w:rPr>
            </w:pPr>
            <w:r w:rsidRPr="00E25169">
              <w:rPr>
                <w:rFonts w:ascii="Arial" w:hAnsi="Arial" w:cs="Arial"/>
                <w:color w:val="000000" w:themeColor="text1"/>
                <w:sz w:val="16"/>
                <w:szCs w:val="16"/>
              </w:rPr>
              <w:br w:type="page"/>
              <w:t xml:space="preserve">Under no circumstances shall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be liable for:</w:t>
            </w:r>
          </w:p>
          <w:p w:rsidR="00C954DC" w:rsidRPr="00E25169" w:rsidRDefault="00C954DC" w:rsidP="00F3125C">
            <w:pPr>
              <w:pStyle w:val="BodyTextIndent"/>
              <w:widowControl w:val="0"/>
              <w:numPr>
                <w:ilvl w:val="0"/>
                <w:numId w:val="36"/>
              </w:numPr>
              <w:tabs>
                <w:tab w:val="clear" w:pos="1080"/>
                <w:tab w:val="num" w:pos="1440"/>
              </w:tabs>
              <w:autoSpaceDE w:val="0"/>
              <w:autoSpaceDN w:val="0"/>
              <w:adjustRightInd w:val="0"/>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 any lost profits, lost interest, or for special, consequential, punitive or exemplary damages arising out of or relating in any way to this Agreement, including but not limited to, damages arising out of placement of Sponsored Merchant’s name on any terminated merchant list for any reason, even if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has been advised of the possibility of such damages;</w:t>
            </w:r>
          </w:p>
          <w:p w:rsidR="00C954DC" w:rsidRPr="00E25169" w:rsidRDefault="00C954DC" w:rsidP="00F3125C">
            <w:pPr>
              <w:pStyle w:val="BodyTextIndent"/>
              <w:tabs>
                <w:tab w:val="left" w:pos="1440"/>
              </w:tabs>
              <w:spacing w:after="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lang w:eastAsia="zh-TW"/>
              </w:rPr>
              <w:t>(b)</w:t>
            </w:r>
            <w:r w:rsidRPr="00E25169">
              <w:rPr>
                <w:rFonts w:ascii="Arial" w:hAnsi="Arial" w:cs="Arial"/>
                <w:color w:val="000000" w:themeColor="text1"/>
                <w:sz w:val="16"/>
                <w:szCs w:val="16"/>
                <w:lang w:eastAsia="zh-TW"/>
              </w:rPr>
              <w:tab/>
            </w:r>
            <w:r w:rsidRPr="00E25169">
              <w:rPr>
                <w:rFonts w:ascii="Arial" w:hAnsi="Arial" w:cs="Arial"/>
                <w:color w:val="000000" w:themeColor="text1"/>
                <w:sz w:val="16"/>
                <w:szCs w:val="16"/>
              </w:rPr>
              <w:t xml:space="preserve">any settlement amounts pertaining to Switched Transactions, in respect of which Sponsored Merchant’s sole recourse shall be to the applicable card issuer; or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(c)</w:t>
            </w:r>
            <w:r w:rsidRPr="00E25169">
              <w:rPr>
                <w:rFonts w:ascii="Arial" w:hAnsi="Arial" w:cs="Arial"/>
                <w:color w:val="000000" w:themeColor="text1"/>
                <w:sz w:val="16"/>
                <w:szCs w:val="16"/>
              </w:rPr>
              <w:tab/>
              <w:t xml:space="preserve">any claim, loss, billing error, damage or expense arising out of or relating in any way to this Agreement which is not reported in writing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by Sponsored Merchant within 15 days of such failure to perform or, in the event of a billing error, within 15 days of the date of the applicable statement and Sponsored Merchant expressly waives any such claim that is not brought within the time periods stated herein. </w:t>
            </w:r>
          </w:p>
          <w:p w:rsidR="00C954DC" w:rsidRDefault="00C954DC" w:rsidP="00F3125C">
            <w:pPr>
              <w:jc w:val="both"/>
              <w:rPr>
                <w:rFonts w:ascii="Arial" w:hAnsi="Arial" w:cs="Arial"/>
                <w:b/>
                <w:bCs/>
                <w:color w:val="000000" w:themeColor="text1"/>
                <w:sz w:val="16"/>
                <w:szCs w:val="16"/>
              </w:rPr>
            </w:pPr>
          </w:p>
          <w:p w:rsidR="00C954DC" w:rsidRPr="00385D16" w:rsidRDefault="00C954DC" w:rsidP="00F3125C">
            <w:pPr>
              <w:pStyle w:val="Heading1"/>
              <w:spacing w:before="0"/>
              <w:jc w:val="both"/>
              <w:outlineLvl w:val="0"/>
              <w:rPr>
                <w:rFonts w:ascii="Arial" w:hAnsi="Arial" w:cs="Arial"/>
                <w:bCs w:val="0"/>
                <w:color w:val="000000" w:themeColor="text1"/>
                <w:sz w:val="16"/>
                <w:szCs w:val="16"/>
              </w:rPr>
            </w:pPr>
            <w:bookmarkStart w:id="12" w:name="_Toc138835133"/>
            <w:r w:rsidRPr="00385D16">
              <w:rPr>
                <w:rFonts w:ascii="Arial" w:hAnsi="Arial" w:cs="Arial"/>
                <w:bCs w:val="0"/>
                <w:color w:val="000000" w:themeColor="text1"/>
                <w:sz w:val="16"/>
                <w:szCs w:val="16"/>
              </w:rPr>
              <w:t xml:space="preserve">13. </w:t>
            </w:r>
            <w:r w:rsidRPr="00385D16">
              <w:rPr>
                <w:rFonts w:ascii="Arial" w:hAnsi="Arial" w:cs="Arial"/>
                <w:bCs w:val="0"/>
                <w:color w:val="000000" w:themeColor="text1"/>
                <w:sz w:val="16"/>
                <w:szCs w:val="16"/>
              </w:rPr>
              <w:tab/>
              <w:t>TERM AND TERMINATION</w:t>
            </w:r>
            <w:bookmarkEnd w:id="12"/>
          </w:p>
          <w:p w:rsidR="00C954DC" w:rsidRPr="00E25169" w:rsidRDefault="00C954DC" w:rsidP="00F3125C">
            <w:pPr>
              <w:pStyle w:val="Heading1"/>
              <w:spacing w:before="0"/>
              <w:jc w:val="both"/>
              <w:outlineLvl w:val="0"/>
              <w:rPr>
                <w:rFonts w:ascii="Arial" w:hAnsi="Arial" w:cs="Arial"/>
                <w:color w:val="000000" w:themeColor="text1"/>
                <w:sz w:val="16"/>
                <w:szCs w:val="16"/>
              </w:rPr>
            </w:pPr>
          </w:p>
          <w:p w:rsidR="00C954DC" w:rsidRPr="00E25169" w:rsidRDefault="00C954DC" w:rsidP="00F3125C">
            <w:pPr>
              <w:pStyle w:val="BodyText2"/>
              <w:widowControl w:val="0"/>
              <w:numPr>
                <w:ilvl w:val="1"/>
                <w:numId w:val="37"/>
              </w:numPr>
              <w:autoSpaceDE w:val="0"/>
              <w:autoSpaceDN w:val="0"/>
              <w:adjustRightInd w:val="0"/>
              <w:spacing w:after="0" w:line="240" w:lineRule="auto"/>
              <w:jc w:val="both"/>
              <w:rPr>
                <w:rFonts w:ascii="Arial" w:hAnsi="Arial" w:cs="Arial"/>
                <w:color w:val="000000" w:themeColor="text1"/>
                <w:sz w:val="16"/>
                <w:szCs w:val="16"/>
              </w:rPr>
            </w:pPr>
            <w:r w:rsidRPr="00E25169">
              <w:rPr>
                <w:rFonts w:ascii="Arial" w:hAnsi="Arial" w:cs="Arial"/>
                <w:color w:val="000000" w:themeColor="text1"/>
                <w:sz w:val="16"/>
                <w:szCs w:val="16"/>
              </w:rPr>
              <w:t xml:space="preserve">Subject to the provisions hereof, this Agreement shall remain in full force and effect for </w:t>
            </w:r>
            <w:r>
              <w:rPr>
                <w:rFonts w:ascii="Arial" w:hAnsi="Arial" w:cs="Arial"/>
                <w:color w:val="000000" w:themeColor="text1"/>
                <w:sz w:val="16"/>
                <w:szCs w:val="16"/>
              </w:rPr>
              <w:t xml:space="preserve">a period of twenty four (24) calendar months, commencing from Effective Date </w:t>
            </w:r>
            <w:r w:rsidRPr="00E25169">
              <w:rPr>
                <w:rFonts w:ascii="Arial" w:hAnsi="Arial" w:cs="Arial"/>
                <w:color w:val="000000" w:themeColor="text1"/>
                <w:sz w:val="16"/>
                <w:szCs w:val="16"/>
              </w:rPr>
              <w:t xml:space="preserve">(the </w:t>
            </w:r>
            <w:r w:rsidRPr="00E25169">
              <w:rPr>
                <w:rFonts w:ascii="Arial" w:hAnsi="Arial" w:cs="Arial"/>
                <w:b/>
                <w:color w:val="000000" w:themeColor="text1"/>
                <w:sz w:val="16"/>
                <w:szCs w:val="16"/>
              </w:rPr>
              <w:t>“Initial Term”</w:t>
            </w:r>
            <w:r w:rsidRPr="00E25169">
              <w:rPr>
                <w:rFonts w:ascii="Arial" w:hAnsi="Arial" w:cs="Arial"/>
                <w:color w:val="000000" w:themeColor="text1"/>
                <w:sz w:val="16"/>
                <w:szCs w:val="16"/>
              </w:rPr>
              <w:t xml:space="preserve">), unless Sponsored Merchant gives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written notice of termination as to this Agreement at least </w:t>
            </w:r>
            <w:r>
              <w:rPr>
                <w:rFonts w:ascii="Arial" w:hAnsi="Arial" w:cs="Arial"/>
                <w:color w:val="000000" w:themeColor="text1"/>
                <w:sz w:val="16"/>
                <w:szCs w:val="16"/>
              </w:rPr>
              <w:t>thirty (</w:t>
            </w:r>
            <w:r w:rsidRPr="00E25169">
              <w:rPr>
                <w:rFonts w:ascii="Arial" w:hAnsi="Arial" w:cs="Arial"/>
                <w:color w:val="000000" w:themeColor="text1"/>
                <w:sz w:val="16"/>
                <w:szCs w:val="16"/>
              </w:rPr>
              <w:t>30</w:t>
            </w:r>
            <w:r>
              <w:rPr>
                <w:rFonts w:ascii="Arial" w:hAnsi="Arial" w:cs="Arial"/>
                <w:color w:val="000000" w:themeColor="text1"/>
                <w:sz w:val="16"/>
                <w:szCs w:val="16"/>
              </w:rPr>
              <w:t>)</w:t>
            </w:r>
            <w:r w:rsidRPr="00E25169">
              <w:rPr>
                <w:rFonts w:ascii="Arial" w:hAnsi="Arial" w:cs="Arial"/>
                <w:color w:val="000000" w:themeColor="text1"/>
                <w:sz w:val="16"/>
                <w:szCs w:val="16"/>
              </w:rPr>
              <w:t xml:space="preserve"> days prior to the expiration of the Initial Term or any extension or renewals thereof.  If no term is specified on the </w:t>
            </w:r>
            <w:r>
              <w:rPr>
                <w:rFonts w:ascii="Arial" w:hAnsi="Arial" w:cs="Arial"/>
                <w:color w:val="000000" w:themeColor="text1"/>
                <w:sz w:val="16"/>
                <w:szCs w:val="16"/>
              </w:rPr>
              <w:t>Appendices</w:t>
            </w:r>
            <w:r w:rsidRPr="00E25169">
              <w:rPr>
                <w:rFonts w:ascii="Arial" w:hAnsi="Arial" w:cs="Arial"/>
                <w:color w:val="000000" w:themeColor="text1"/>
                <w:sz w:val="16"/>
                <w:szCs w:val="16"/>
              </w:rPr>
              <w:t xml:space="preserve">, subject to the provisions hereof, this Agreement shall continue in full force and effect until Sponsored Merchant gives not less than </w:t>
            </w:r>
            <w:r>
              <w:rPr>
                <w:rFonts w:ascii="Arial" w:hAnsi="Arial" w:cs="Arial"/>
                <w:color w:val="000000" w:themeColor="text1"/>
                <w:sz w:val="16"/>
                <w:szCs w:val="16"/>
              </w:rPr>
              <w:t>thirty (</w:t>
            </w:r>
            <w:r w:rsidRPr="00E25169">
              <w:rPr>
                <w:rFonts w:ascii="Arial" w:hAnsi="Arial" w:cs="Arial"/>
                <w:color w:val="000000" w:themeColor="text1"/>
                <w:sz w:val="16"/>
                <w:szCs w:val="16"/>
              </w:rPr>
              <w:t>30</w:t>
            </w:r>
            <w:r>
              <w:rPr>
                <w:rFonts w:ascii="Arial" w:hAnsi="Arial" w:cs="Arial"/>
                <w:color w:val="000000" w:themeColor="text1"/>
                <w:sz w:val="16"/>
                <w:szCs w:val="16"/>
              </w:rPr>
              <w:t>)</w:t>
            </w:r>
            <w:r w:rsidRPr="00E25169">
              <w:rPr>
                <w:rFonts w:ascii="Arial" w:hAnsi="Arial" w:cs="Arial"/>
                <w:color w:val="000000" w:themeColor="text1"/>
                <w:sz w:val="16"/>
                <w:szCs w:val="16"/>
              </w:rPr>
              <w:t xml:space="preserve"> days’ prior written notice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terminate it. </w:t>
            </w:r>
          </w:p>
          <w:p w:rsidR="00C954DC" w:rsidRPr="00E25169" w:rsidRDefault="00C954DC" w:rsidP="00F3125C">
            <w:pPr>
              <w:pStyle w:val="BodyText2"/>
              <w:widowControl w:val="0"/>
              <w:numPr>
                <w:ilvl w:val="1"/>
                <w:numId w:val="37"/>
              </w:numPr>
              <w:autoSpaceDE w:val="0"/>
              <w:autoSpaceDN w:val="0"/>
              <w:adjustRightInd w:val="0"/>
              <w:spacing w:after="0" w:line="240" w:lineRule="auto"/>
              <w:jc w:val="both"/>
              <w:rPr>
                <w:rFonts w:ascii="Arial" w:hAnsi="Arial" w:cs="Arial"/>
                <w:color w:val="000000" w:themeColor="text1"/>
                <w:sz w:val="16"/>
                <w:szCs w:val="16"/>
              </w:rPr>
            </w:pPr>
            <w:r w:rsidRPr="00E25169">
              <w:rPr>
                <w:rFonts w:ascii="Arial" w:hAnsi="Arial" w:cs="Arial"/>
                <w:color w:val="000000" w:themeColor="text1"/>
                <w:sz w:val="16"/>
                <w:szCs w:val="16"/>
              </w:rPr>
              <w:t xml:space="preserve">Notwithstanding anything to the contrary set forth herein, in the event that a term is specified on the </w:t>
            </w:r>
            <w:r>
              <w:rPr>
                <w:rFonts w:ascii="Arial" w:hAnsi="Arial" w:cs="Arial"/>
                <w:color w:val="000000" w:themeColor="text1"/>
                <w:sz w:val="16"/>
                <w:szCs w:val="16"/>
              </w:rPr>
              <w:t>Appendices</w:t>
            </w:r>
            <w:r w:rsidRPr="00E25169">
              <w:rPr>
                <w:rFonts w:ascii="Arial" w:hAnsi="Arial" w:cs="Arial"/>
                <w:color w:val="000000" w:themeColor="text1"/>
                <w:sz w:val="16"/>
                <w:szCs w:val="16"/>
              </w:rPr>
              <w:t xml:space="preserve"> and Sponsored Merchant terminates this Agreement in breach of this Clause 13, all </w:t>
            </w:r>
            <w:r>
              <w:rPr>
                <w:rFonts w:ascii="Arial" w:hAnsi="Arial" w:cs="Arial"/>
                <w:color w:val="000000" w:themeColor="text1"/>
                <w:sz w:val="16"/>
                <w:szCs w:val="16"/>
              </w:rPr>
              <w:t>yearly</w:t>
            </w:r>
            <w:r w:rsidRPr="00E25169">
              <w:rPr>
                <w:rFonts w:ascii="Arial" w:hAnsi="Arial" w:cs="Arial"/>
                <w:color w:val="000000" w:themeColor="text1"/>
                <w:sz w:val="16"/>
                <w:szCs w:val="16"/>
              </w:rPr>
              <w:t xml:space="preserve"> fees assessed to Sponsored Merchant under this Agreement and due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for the remainder of the then e</w:t>
            </w:r>
            <w:r>
              <w:rPr>
                <w:rFonts w:ascii="Arial" w:hAnsi="Arial" w:cs="Arial"/>
                <w:color w:val="000000" w:themeColor="text1"/>
                <w:sz w:val="16"/>
                <w:szCs w:val="16"/>
              </w:rPr>
              <w:t xml:space="preserve">xisting term of this Agreement </w:t>
            </w:r>
            <w:r w:rsidRPr="00E25169">
              <w:rPr>
                <w:rFonts w:ascii="Arial" w:hAnsi="Arial" w:cs="Arial"/>
                <w:color w:val="000000" w:themeColor="text1"/>
                <w:sz w:val="16"/>
                <w:szCs w:val="16"/>
              </w:rPr>
              <w:t xml:space="preserve">shall be immediately due and payable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 Sponsored Merchant hereby authorizes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accelerate the payment of all such </w:t>
            </w:r>
            <w:r>
              <w:rPr>
                <w:rFonts w:ascii="Arial" w:hAnsi="Arial" w:cs="Arial"/>
                <w:color w:val="000000" w:themeColor="text1"/>
                <w:sz w:val="16"/>
                <w:szCs w:val="16"/>
              </w:rPr>
              <w:t>yearly</w:t>
            </w:r>
            <w:r w:rsidRPr="00E25169">
              <w:rPr>
                <w:rFonts w:ascii="Arial" w:hAnsi="Arial" w:cs="Arial"/>
                <w:color w:val="000000" w:themeColor="text1"/>
                <w:sz w:val="16"/>
                <w:szCs w:val="16"/>
              </w:rPr>
              <w:t xml:space="preserve"> fees and to deduct the total amount from Sponsored Merchant’s Account(s), or to otherwise withhold the total amount from amounts due to Sponsored Merchant from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immediately on or after the effective date of termination. If the Sponsored Merchant’s Account(s) does not contain sufficient funds for the debit or the amount cannot be withheld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from amounts due to Sponsored Merchant, Sponsored Merchant shall pay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the amount due within ten (10) days of the date of </w:t>
            </w:r>
            <w:proofErr w:type="spellStart"/>
            <w:r>
              <w:rPr>
                <w:rFonts w:ascii="Arial" w:hAnsi="Arial" w:cs="Arial"/>
                <w:color w:val="000000" w:themeColor="text1"/>
                <w:sz w:val="16"/>
                <w:szCs w:val="16"/>
              </w:rPr>
              <w:t>eGHL</w:t>
            </w:r>
            <w:r w:rsidRPr="00E25169">
              <w:rPr>
                <w:rFonts w:ascii="Arial" w:hAnsi="Arial" w:cs="Arial"/>
                <w:color w:val="000000" w:themeColor="text1"/>
                <w:sz w:val="16"/>
                <w:szCs w:val="16"/>
              </w:rPr>
              <w:t>’s</w:t>
            </w:r>
            <w:proofErr w:type="spellEnd"/>
            <w:r w:rsidRPr="00E25169">
              <w:rPr>
                <w:rFonts w:ascii="Arial" w:hAnsi="Arial" w:cs="Arial"/>
                <w:color w:val="000000" w:themeColor="text1"/>
                <w:sz w:val="16"/>
                <w:szCs w:val="16"/>
              </w:rPr>
              <w:t xml:space="preserve"> invoice for same. The payment of accelerated </w:t>
            </w:r>
            <w:r>
              <w:rPr>
                <w:rFonts w:ascii="Arial" w:hAnsi="Arial" w:cs="Arial"/>
                <w:color w:val="000000" w:themeColor="text1"/>
                <w:sz w:val="16"/>
                <w:szCs w:val="16"/>
              </w:rPr>
              <w:t>yearly</w:t>
            </w:r>
            <w:r w:rsidRPr="00E25169">
              <w:rPr>
                <w:rFonts w:ascii="Arial" w:hAnsi="Arial" w:cs="Arial"/>
                <w:color w:val="000000" w:themeColor="text1"/>
                <w:sz w:val="16"/>
                <w:szCs w:val="16"/>
              </w:rPr>
              <w:t xml:space="preserve"> fees as described herein is not a penalty, but rather is hereby agreed by the parties to be a reasonable amount of liquidated damages to compensate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for their termination expenses and all other damages under the circumstances in which such amounts would be payable. Such amounts shall not be in lieu of but shall be in addition to any payment obligations for Services already provided hereunder (or that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may continue to provide), which shall be an additional cost, and any and all other damages to which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may be entitled hereunder. </w:t>
            </w:r>
          </w:p>
          <w:p w:rsidR="00C954DC" w:rsidRPr="00E25169" w:rsidRDefault="00C954DC" w:rsidP="00F3125C">
            <w:pPr>
              <w:pStyle w:val="BodyTextIndent3"/>
              <w:spacing w:after="0"/>
              <w:ind w:left="743" w:hanging="709"/>
              <w:jc w:val="both"/>
              <w:rPr>
                <w:rFonts w:ascii="Arial" w:hAnsi="Arial" w:cs="Arial"/>
                <w:color w:val="000000" w:themeColor="text1"/>
              </w:rPr>
            </w:pPr>
            <w:r w:rsidRPr="00E25169">
              <w:rPr>
                <w:rFonts w:ascii="Arial" w:hAnsi="Arial" w:cs="Arial"/>
                <w:color w:val="000000" w:themeColor="text1"/>
              </w:rPr>
              <w:br w:type="page"/>
              <w:t>13.3</w:t>
            </w:r>
            <w:r w:rsidRPr="00E25169">
              <w:rPr>
                <w:rFonts w:ascii="Arial" w:hAnsi="Arial" w:cs="Arial"/>
                <w:color w:val="000000" w:themeColor="text1"/>
              </w:rPr>
              <w:tab/>
              <w:t xml:space="preserve">Notwithstanding the foregoing,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or Processor or Member may terminate this Agreement or any portion thereof </w:t>
            </w:r>
            <w:r w:rsidRPr="00E25169">
              <w:rPr>
                <w:rFonts w:ascii="Arial" w:hAnsi="Arial" w:cs="Arial"/>
                <w:color w:val="000000" w:themeColor="text1"/>
                <w:lang w:eastAsia="zh-TW"/>
              </w:rPr>
              <w:t xml:space="preserve">at any time with immediate effect </w:t>
            </w:r>
            <w:r w:rsidRPr="00E25169">
              <w:rPr>
                <w:rFonts w:ascii="Arial" w:hAnsi="Arial" w:cs="Arial"/>
                <w:color w:val="000000" w:themeColor="text1"/>
              </w:rPr>
              <w:t xml:space="preserve">upon written notice to Sponsored Merchant. Furthermore, </w:t>
            </w:r>
            <w:proofErr w:type="spellStart"/>
            <w:r>
              <w:rPr>
                <w:rFonts w:ascii="Arial" w:hAnsi="Arial" w:cs="Arial"/>
                <w:color w:val="000000" w:themeColor="text1"/>
              </w:rPr>
              <w:t>eGHL</w:t>
            </w:r>
            <w:proofErr w:type="spellEnd"/>
            <w:r>
              <w:rPr>
                <w:rFonts w:ascii="Arial" w:hAnsi="Arial" w:cs="Arial"/>
                <w:color w:val="000000" w:themeColor="text1"/>
              </w:rPr>
              <w:t>,</w:t>
            </w:r>
            <w:r w:rsidRPr="00E25169">
              <w:rPr>
                <w:rFonts w:ascii="Arial" w:hAnsi="Arial" w:cs="Arial"/>
                <w:color w:val="000000" w:themeColor="text1"/>
              </w:rPr>
              <w:t xml:space="preserve"> Processor or Member may terminate this Agreement at any time without notice:</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upon Sponsored Merchant’s default in performing under any provision of this Agreement;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upon an unauthorized conversion of all or any part of Sponsored Merchant’s activity to mail order </w:t>
            </w:r>
            <w:r w:rsidRPr="00E25169">
              <w:rPr>
                <w:rFonts w:ascii="Arial" w:hAnsi="Arial" w:cs="Arial"/>
                <w:color w:val="000000" w:themeColor="text1"/>
                <w:lang w:eastAsia="zh-TW"/>
              </w:rPr>
              <w:t xml:space="preserve">sales, </w:t>
            </w:r>
            <w:r w:rsidRPr="00E25169">
              <w:rPr>
                <w:rFonts w:ascii="Arial" w:hAnsi="Arial" w:cs="Arial"/>
                <w:color w:val="000000" w:themeColor="text1"/>
              </w:rPr>
              <w:t>telephone order</w:t>
            </w:r>
            <w:r w:rsidRPr="00E25169">
              <w:rPr>
                <w:rFonts w:ascii="Arial" w:hAnsi="Arial" w:cs="Arial"/>
                <w:color w:val="000000" w:themeColor="text1"/>
                <w:lang w:eastAsia="zh-TW"/>
              </w:rPr>
              <w:t xml:space="preserve"> sales</w:t>
            </w:r>
            <w:r w:rsidRPr="00E25169">
              <w:rPr>
                <w:rFonts w:ascii="Arial" w:hAnsi="Arial" w:cs="Arial"/>
                <w:color w:val="000000" w:themeColor="text1"/>
              </w:rPr>
              <w:t>, Internet</w:t>
            </w:r>
            <w:r w:rsidRPr="00E25169">
              <w:rPr>
                <w:rFonts w:ascii="Arial" w:hAnsi="Arial" w:cs="Arial"/>
                <w:color w:val="000000" w:themeColor="text1"/>
                <w:lang w:eastAsia="zh-TW"/>
              </w:rPr>
              <w:t>-based sales</w:t>
            </w:r>
            <w:r w:rsidRPr="00E25169">
              <w:rPr>
                <w:rFonts w:ascii="Arial" w:hAnsi="Arial" w:cs="Arial"/>
                <w:color w:val="000000" w:themeColor="text1"/>
              </w:rPr>
              <w:t>, or to any</w:t>
            </w:r>
            <w:r w:rsidRPr="00E25169">
              <w:rPr>
                <w:rFonts w:ascii="Arial" w:hAnsi="Arial" w:cs="Arial"/>
                <w:color w:val="000000" w:themeColor="text1"/>
                <w:lang w:eastAsia="zh-TW"/>
              </w:rPr>
              <w:t xml:space="preserve"> sales</w:t>
            </w:r>
            <w:r w:rsidRPr="00E25169">
              <w:rPr>
                <w:rFonts w:ascii="Arial" w:hAnsi="Arial" w:cs="Arial"/>
                <w:color w:val="000000" w:themeColor="text1"/>
              </w:rPr>
              <w:t xml:space="preserve"> activity where the card is not physically present and processed through Sponsored Merchant’s terminal;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upon any failure to follow the Card Acceptance Guide or any operating regulation or rule of a Card Association;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if there has been any misrepresentation by Sponsored Merchant;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r w:rsidRPr="00E25169">
              <w:rPr>
                <w:rFonts w:ascii="Arial" w:hAnsi="Arial" w:cs="Arial"/>
                <w:color w:val="000000" w:themeColor="text1"/>
              </w:rPr>
              <w:t xml:space="preserve">upon commencement of bankruptcy or insolvency proceedings by or against Sponsored Merchant; or </w:t>
            </w:r>
          </w:p>
          <w:p w:rsidR="00C954DC" w:rsidRPr="00E25169" w:rsidRDefault="00C954DC" w:rsidP="00F3125C">
            <w:pPr>
              <w:pStyle w:val="BodyTextIndent3"/>
              <w:widowControl w:val="0"/>
              <w:numPr>
                <w:ilvl w:val="0"/>
                <w:numId w:val="38"/>
              </w:numPr>
              <w:autoSpaceDE w:val="0"/>
              <w:autoSpaceDN w:val="0"/>
              <w:adjustRightInd w:val="0"/>
              <w:spacing w:after="0"/>
              <w:jc w:val="both"/>
              <w:rPr>
                <w:rFonts w:ascii="Arial" w:hAnsi="Arial" w:cs="Arial"/>
                <w:color w:val="000000" w:themeColor="text1"/>
              </w:rPr>
            </w:pPr>
            <w:proofErr w:type="gramStart"/>
            <w:r w:rsidRPr="00E25169">
              <w:rPr>
                <w:rFonts w:ascii="Arial" w:hAnsi="Arial" w:cs="Arial"/>
                <w:color w:val="000000" w:themeColor="text1"/>
              </w:rPr>
              <w:t>in</w:t>
            </w:r>
            <w:proofErr w:type="gramEnd"/>
            <w:r w:rsidRPr="00E25169">
              <w:rPr>
                <w:rFonts w:ascii="Arial" w:hAnsi="Arial" w:cs="Arial"/>
                <w:color w:val="000000" w:themeColor="text1"/>
              </w:rPr>
              <w:t xml:space="preserve"> the event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or Processor </w:t>
            </w:r>
            <w:r w:rsidRPr="00E25169">
              <w:rPr>
                <w:rFonts w:ascii="Arial" w:hAnsi="Arial" w:cs="Arial"/>
                <w:color w:val="000000" w:themeColor="text1"/>
                <w:lang w:eastAsia="zh-TW"/>
              </w:rPr>
              <w:t xml:space="preserve">or Member </w:t>
            </w:r>
            <w:r w:rsidRPr="00E25169">
              <w:rPr>
                <w:rFonts w:ascii="Arial" w:hAnsi="Arial" w:cs="Arial"/>
                <w:color w:val="000000" w:themeColor="text1"/>
              </w:rPr>
              <w:t xml:space="preserve">reasonably deems itself insecure in continuing this Agreement.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13.4</w:t>
            </w:r>
            <w:r w:rsidRPr="00E25169">
              <w:rPr>
                <w:rFonts w:ascii="Arial" w:hAnsi="Arial" w:cs="Arial"/>
                <w:color w:val="000000" w:themeColor="text1"/>
              </w:rPr>
              <w:tab/>
              <w:t xml:space="preserve">In the event that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breach the terms and conditions hereof, Sponsored Merchant may, at its option, give written notice to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of its intention to terminate this Agreement unless such breach is remedied within 30 days of such notice. Failure to remedy such a breach shall make this Agreement terminable, at the option of Sponsored Merchant, at the end of such 30 day period unless notification is withdrawn. </w:t>
            </w:r>
          </w:p>
          <w:p w:rsidR="00C954DC" w:rsidRPr="00E25169" w:rsidRDefault="00C954DC" w:rsidP="00F3125C">
            <w:pPr>
              <w:widowControl w:val="0"/>
              <w:numPr>
                <w:ilvl w:val="1"/>
                <w:numId w:val="39"/>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Any Sponsored Merchant deposit of a transaction record hereunder after the effective date of termination will be returned to Sponsored Merchant and will not be credited (or debited) to Sponsored Merchant’s Account(s), unless the related Card Transaction was effected on or before the effective date of termination and the deposit was made within 7 days thereafter (in which case the payment for any such Card Transaction will only be made to Sponsored Merchant after payment is successfully collected by Member from the related Card Association within 180 days from the date of such Card Transaction). Except as provided above, if any such deposit has already been posted to Sponsored Merchant’s Account(s), such posting may be reversed and the deposit returned to Sponsored Merchant. Termination of this Agreement shall not affect Sponsored Merchant’s obligations which have accrued prior to termination or which relate to any Card Transactions submitted hereunder prior to termination, including but not limited to chargebacks even if such chargebacks come in after termination. </w:t>
            </w:r>
          </w:p>
          <w:p w:rsidR="00C954DC" w:rsidRPr="00E25169" w:rsidRDefault="00C954DC" w:rsidP="00F3125C">
            <w:pPr>
              <w:widowControl w:val="0"/>
              <w:numPr>
                <w:ilvl w:val="1"/>
                <w:numId w:val="39"/>
              </w:numPr>
              <w:autoSpaceDE w:val="0"/>
              <w:autoSpaceDN w:val="0"/>
              <w:adjustRightInd w:val="0"/>
              <w:jc w:val="both"/>
              <w:rPr>
                <w:rFonts w:ascii="Arial" w:hAnsi="Arial" w:cs="Arial"/>
                <w:color w:val="000000" w:themeColor="text1"/>
                <w:sz w:val="16"/>
                <w:szCs w:val="16"/>
                <w:lang w:eastAsia="zh-TW"/>
              </w:rPr>
            </w:pPr>
            <w:r w:rsidRPr="00E25169">
              <w:rPr>
                <w:rFonts w:ascii="Arial" w:hAnsi="Arial" w:cs="Arial"/>
                <w:color w:val="000000" w:themeColor="text1"/>
                <w:sz w:val="16"/>
                <w:szCs w:val="16"/>
                <w:lang w:eastAsia="zh-TW"/>
              </w:rPr>
              <w:t>Any termination shall not affect any liabilities incurred prior to the termination nor any provision of this Agreement expressed or intended to survive, or to be effective from, termination.  In particular, but without prejudice to the foregoing, Clauses 4, 6, 7, 10.1, 10.2, 11, 12, 13.5, 13.6, 13.7, 15.2, 15.3, 16.1 and 16.2 shall remain in full force and effect notwithstanding termination.</w:t>
            </w:r>
          </w:p>
          <w:p w:rsidR="00C954DC" w:rsidRDefault="00C954DC" w:rsidP="00F3125C">
            <w:pPr>
              <w:jc w:val="both"/>
              <w:rPr>
                <w:rFonts w:ascii="Arial" w:hAnsi="Arial" w:cs="Arial"/>
                <w:b/>
                <w:bCs/>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r w:rsidRPr="005318C8">
              <w:rPr>
                <w:rFonts w:ascii="Arial" w:hAnsi="Arial" w:cs="Arial"/>
                <w:bCs w:val="0"/>
                <w:color w:val="000000" w:themeColor="text1"/>
                <w:sz w:val="16"/>
                <w:szCs w:val="16"/>
              </w:rPr>
              <w:br w:type="page"/>
            </w:r>
            <w:bookmarkStart w:id="13" w:name="_Toc138835134"/>
            <w:r w:rsidRPr="005318C8">
              <w:rPr>
                <w:rFonts w:ascii="Arial" w:hAnsi="Arial" w:cs="Arial"/>
                <w:bCs w:val="0"/>
                <w:color w:val="000000" w:themeColor="text1"/>
                <w:sz w:val="16"/>
                <w:szCs w:val="16"/>
              </w:rPr>
              <w:t xml:space="preserve">14. </w:t>
            </w:r>
            <w:r w:rsidRPr="005318C8">
              <w:rPr>
                <w:rFonts w:ascii="Arial" w:hAnsi="Arial" w:cs="Arial"/>
                <w:bCs w:val="0"/>
                <w:color w:val="000000" w:themeColor="text1"/>
                <w:sz w:val="16"/>
                <w:szCs w:val="16"/>
              </w:rPr>
              <w:tab/>
              <w:t>RETURNED ITEMS/CHARGEBACKS</w:t>
            </w:r>
            <w:bookmarkEnd w:id="13"/>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b w:val="0"/>
                <w:bCs w:val="0"/>
                <w:color w:val="000000" w:themeColor="text1"/>
                <w:sz w:val="16"/>
                <w:szCs w:val="16"/>
              </w:rPr>
              <w:t xml:space="preserve"> </w:t>
            </w:r>
          </w:p>
          <w:p w:rsidR="00C954DC" w:rsidRPr="00E25169" w:rsidRDefault="00C954DC" w:rsidP="00F3125C">
            <w:pPr>
              <w:widowControl w:val="0"/>
              <w:numPr>
                <w:ilvl w:val="1"/>
                <w:numId w:val="40"/>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If: </w:t>
            </w:r>
          </w:p>
          <w:p w:rsidR="00C954DC" w:rsidRPr="00E25169" w:rsidRDefault="00C954DC" w:rsidP="00F3125C">
            <w:pPr>
              <w:widowControl w:val="0"/>
              <w:numPr>
                <w:ilvl w:val="0"/>
                <w:numId w:val="45"/>
              </w:numPr>
              <w:tabs>
                <w:tab w:val="clear" w:pos="1080"/>
                <w:tab w:val="num" w:pos="1440"/>
              </w:tabs>
              <w:autoSpaceDE w:val="0"/>
              <w:autoSpaceDN w:val="0"/>
              <w:adjustRightInd w:val="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a cardholder disputes any Card Transaction</w:t>
            </w:r>
            <w:r w:rsidRPr="00E25169">
              <w:rPr>
                <w:rFonts w:ascii="Arial" w:hAnsi="Arial" w:cs="Arial"/>
                <w:color w:val="000000" w:themeColor="text1"/>
                <w:sz w:val="16"/>
                <w:szCs w:val="16"/>
                <w:lang w:eastAsia="zh-TW"/>
              </w:rPr>
              <w:t xml:space="preserve"> or payment for any Card Transaction (irrespective of the nature or manner of such disputes)</w:t>
            </w:r>
            <w:r w:rsidRPr="00E25169">
              <w:rPr>
                <w:rFonts w:ascii="Arial" w:hAnsi="Arial" w:cs="Arial"/>
                <w:color w:val="000000" w:themeColor="text1"/>
                <w:sz w:val="16"/>
                <w:szCs w:val="16"/>
              </w:rPr>
              <w:t>;</w:t>
            </w:r>
          </w:p>
          <w:p w:rsidR="00C954DC" w:rsidRPr="00E25169" w:rsidRDefault="00C954DC" w:rsidP="00F3125C">
            <w:pPr>
              <w:widowControl w:val="0"/>
              <w:numPr>
                <w:ilvl w:val="0"/>
                <w:numId w:val="45"/>
              </w:numPr>
              <w:tabs>
                <w:tab w:val="clear" w:pos="1080"/>
                <w:tab w:val="num" w:pos="1440"/>
              </w:tabs>
              <w:autoSpaceDE w:val="0"/>
              <w:autoSpaceDN w:val="0"/>
              <w:adjustRightInd w:val="0"/>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a Card Transaction is charged back for any reason by the card issuing institution according to the operating rules and regulations of the related Card Association; or</w:t>
            </w:r>
          </w:p>
          <w:p w:rsidR="00C954DC" w:rsidRPr="00E25169" w:rsidRDefault="00C954DC" w:rsidP="00F3125C">
            <w:pPr>
              <w:pStyle w:val="Default"/>
              <w:ind w:left="720"/>
              <w:jc w:val="both"/>
              <w:rPr>
                <w:rFonts w:ascii="Arial" w:hAnsi="Arial" w:cs="Arial"/>
                <w:color w:val="000000" w:themeColor="text1"/>
                <w:sz w:val="16"/>
                <w:szCs w:val="16"/>
              </w:rPr>
            </w:pPr>
            <w:r w:rsidRPr="00E25169">
              <w:rPr>
                <w:rFonts w:ascii="Arial" w:hAnsi="Arial" w:cs="Arial"/>
                <w:color w:val="000000" w:themeColor="text1"/>
                <w:sz w:val="16"/>
                <w:szCs w:val="16"/>
              </w:rPr>
              <w:lastRenderedPageBreak/>
              <w:t>(c)</w:t>
            </w:r>
            <w:r w:rsidRPr="00E25169">
              <w:rPr>
                <w:rFonts w:ascii="Arial" w:hAnsi="Arial" w:cs="Arial"/>
                <w:color w:val="000000" w:themeColor="text1"/>
                <w:sz w:val="16"/>
                <w:szCs w:val="16"/>
              </w:rPr>
              <w:tab/>
              <w:t>there has been a breach by Sponsored Merchant of any term of this Agreement;</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(d)</w:t>
            </w:r>
            <w:r w:rsidRPr="00E25169">
              <w:rPr>
                <w:rFonts w:ascii="Arial" w:hAnsi="Arial" w:cs="Arial"/>
                <w:color w:val="000000" w:themeColor="text1"/>
                <w:sz w:val="16"/>
                <w:szCs w:val="16"/>
              </w:rPr>
              <w:tab/>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or Member has any reason to believe a transaction previously submitted hereunder is </w:t>
            </w:r>
            <w:r w:rsidRPr="00E25169">
              <w:rPr>
                <w:rFonts w:ascii="Arial" w:hAnsi="Arial" w:cs="Arial"/>
                <w:color w:val="000000" w:themeColor="text1"/>
                <w:sz w:val="16"/>
                <w:szCs w:val="16"/>
                <w:lang w:eastAsia="zh-TW"/>
              </w:rPr>
              <w:t xml:space="preserve">unlawful, unenforceable, irregular, </w:t>
            </w:r>
            <w:r w:rsidRPr="00E25169">
              <w:rPr>
                <w:rFonts w:ascii="Arial" w:hAnsi="Arial" w:cs="Arial"/>
                <w:color w:val="000000" w:themeColor="text1"/>
                <w:sz w:val="16"/>
                <w:szCs w:val="16"/>
              </w:rPr>
              <w:t xml:space="preserve">questionable, not genuine, or is otherwise unacceptable; and/or </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(e)</w:t>
            </w:r>
            <w:r w:rsidRPr="00E25169">
              <w:rPr>
                <w:rFonts w:ascii="Arial" w:hAnsi="Arial" w:cs="Arial"/>
                <w:color w:val="000000" w:themeColor="text1"/>
                <w:sz w:val="16"/>
                <w:szCs w:val="16"/>
              </w:rPr>
              <w:tab/>
              <w:t xml:space="preserve">any other event or circumstance, which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Member or Processor shall have previously notified to Sponsored Merchant in writing for the purpose of this Clause 14, has occurred in relation to a Card Transaction,</w:t>
            </w:r>
          </w:p>
          <w:p w:rsidR="00C954DC" w:rsidRPr="00E25169" w:rsidRDefault="00C954DC" w:rsidP="00F3125C">
            <w:pPr>
              <w:ind w:left="720"/>
              <w:jc w:val="both"/>
              <w:rPr>
                <w:rFonts w:ascii="Arial" w:hAnsi="Arial" w:cs="Arial"/>
                <w:color w:val="000000" w:themeColor="text1"/>
                <w:sz w:val="16"/>
                <w:szCs w:val="16"/>
              </w:rPr>
            </w:pPr>
            <w:proofErr w:type="gramStart"/>
            <w:r w:rsidRPr="00E25169">
              <w:rPr>
                <w:rFonts w:ascii="Arial" w:hAnsi="Arial" w:cs="Arial"/>
                <w:color w:val="000000" w:themeColor="text1"/>
                <w:sz w:val="16"/>
                <w:szCs w:val="16"/>
              </w:rPr>
              <w:t>the</w:t>
            </w:r>
            <w:proofErr w:type="gramEnd"/>
            <w:r w:rsidRPr="00E25169">
              <w:rPr>
                <w:rFonts w:ascii="Arial" w:hAnsi="Arial" w:cs="Arial"/>
                <w:color w:val="000000" w:themeColor="text1"/>
                <w:sz w:val="16"/>
                <w:szCs w:val="16"/>
              </w:rPr>
              <w:t xml:space="preserve"> amount of such Card Transaction may be charged back and deducted from any payment due to Sponsored Merchant or may be charged against any of the Sponsored Merchant’s Account(s) or a Reserve Account (as defined in Clause 15). A list of some common reasons for chargebacks is contained in the Card Acceptance Guide; provided, however, that such list is not exclusive and does not limit the generality of the foregoing. If any such amount is uncollectible through withholding from any payments due hereunder or through charging the Sponsored Merchant’s Account(s) or the Reserve Account, Sponsored Merchant shall, upon demand by </w:t>
            </w:r>
            <w:proofErr w:type="spellStart"/>
            <w:r>
              <w:rPr>
                <w:rFonts w:ascii="Arial" w:hAnsi="Arial" w:cs="Arial"/>
                <w:color w:val="000000" w:themeColor="text1"/>
                <w:sz w:val="16"/>
                <w:szCs w:val="16"/>
              </w:rPr>
              <w:t>eGHL</w:t>
            </w:r>
            <w:proofErr w:type="spellEnd"/>
            <w:r>
              <w:rPr>
                <w:rFonts w:ascii="Arial" w:hAnsi="Arial" w:cs="Arial"/>
                <w:color w:val="000000" w:themeColor="text1"/>
                <w:sz w:val="16"/>
                <w:szCs w:val="16"/>
              </w:rPr>
              <w:t xml:space="preserve">, </w:t>
            </w:r>
            <w:r w:rsidRPr="00E25169">
              <w:rPr>
                <w:rFonts w:ascii="Arial" w:hAnsi="Arial" w:cs="Arial"/>
                <w:color w:val="000000" w:themeColor="text1"/>
                <w:sz w:val="16"/>
                <w:szCs w:val="16"/>
              </w:rPr>
              <w:t>pay</w:t>
            </w:r>
            <w:r w:rsidRPr="00E25169">
              <w:rPr>
                <w:rFonts w:ascii="Arial" w:hAnsi="Arial" w:cs="Arial"/>
                <w:color w:val="000000" w:themeColor="text1"/>
                <w:sz w:val="16"/>
                <w:szCs w:val="16"/>
                <w:lang w:eastAsia="zh-TW"/>
              </w:rPr>
              <w:t xml:space="preserve"> </w:t>
            </w:r>
            <w:proofErr w:type="spellStart"/>
            <w:r>
              <w:rPr>
                <w:rFonts w:ascii="Arial" w:hAnsi="Arial" w:cs="Arial"/>
                <w:color w:val="000000" w:themeColor="text1"/>
                <w:sz w:val="16"/>
                <w:szCs w:val="16"/>
                <w:lang w:eastAsia="zh-TW"/>
              </w:rPr>
              <w:t>eGHL</w:t>
            </w:r>
            <w:proofErr w:type="spellEnd"/>
            <w:r w:rsidRPr="00E25169">
              <w:rPr>
                <w:rFonts w:ascii="Arial" w:hAnsi="Arial" w:cs="Arial"/>
                <w:color w:val="000000" w:themeColor="text1"/>
                <w:sz w:val="16"/>
                <w:szCs w:val="16"/>
                <w:lang w:eastAsia="zh-TW"/>
              </w:rPr>
              <w:t xml:space="preserve"> </w:t>
            </w:r>
            <w:r w:rsidRPr="00E25169">
              <w:rPr>
                <w:rFonts w:ascii="Arial" w:hAnsi="Arial" w:cs="Arial"/>
                <w:color w:val="000000" w:themeColor="text1"/>
                <w:sz w:val="16"/>
                <w:szCs w:val="16"/>
              </w:rPr>
              <w:t xml:space="preserve">the full amount of the chargeback. </w:t>
            </w:r>
          </w:p>
          <w:p w:rsidR="00C954DC" w:rsidRPr="00E25169" w:rsidRDefault="00C954DC" w:rsidP="00F3125C">
            <w:pPr>
              <w:widowControl w:val="0"/>
              <w:numPr>
                <w:ilvl w:val="1"/>
                <w:numId w:val="40"/>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understands that obtaining an authorization for any transaction shall not constitute a guarantee of payment and the related sales slips can be returned or charged back to Sponsored Merchant like any other item hereunder. </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4" w:name="_Toc138835135"/>
            <w:r w:rsidRPr="005318C8">
              <w:rPr>
                <w:rFonts w:ascii="Arial" w:hAnsi="Arial" w:cs="Arial"/>
                <w:bCs w:val="0"/>
                <w:color w:val="000000" w:themeColor="text1"/>
                <w:sz w:val="16"/>
                <w:szCs w:val="16"/>
              </w:rPr>
              <w:t xml:space="preserve">15. </w:t>
            </w:r>
            <w:r w:rsidRPr="005318C8">
              <w:rPr>
                <w:rFonts w:ascii="Arial" w:hAnsi="Arial" w:cs="Arial"/>
                <w:bCs w:val="0"/>
                <w:color w:val="000000" w:themeColor="text1"/>
                <w:sz w:val="16"/>
                <w:szCs w:val="16"/>
              </w:rPr>
              <w:tab/>
              <w:t>RESERVE ACCOUNT</w:t>
            </w:r>
            <w:bookmarkEnd w:id="14"/>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widowControl w:val="0"/>
              <w:numPr>
                <w:ilvl w:val="1"/>
                <w:numId w:val="41"/>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At any time,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or Member may, upon notice to Sponsored Merchant, establish one or more reserve accounts to secure the performance of Sponsored Merchant’s obligations under this Agreement to either or  all of them (each a </w:t>
            </w:r>
            <w:r w:rsidRPr="00E25169">
              <w:rPr>
                <w:rFonts w:ascii="Arial" w:hAnsi="Arial" w:cs="Arial"/>
                <w:b/>
                <w:color w:val="000000" w:themeColor="text1"/>
                <w:sz w:val="16"/>
                <w:szCs w:val="16"/>
              </w:rPr>
              <w:t>“Reserve Account”</w:t>
            </w:r>
            <w:r w:rsidRPr="00E25169">
              <w:rPr>
                <w:rFonts w:ascii="Arial" w:hAnsi="Arial" w:cs="Arial"/>
                <w:color w:val="000000" w:themeColor="text1"/>
                <w:sz w:val="16"/>
                <w:szCs w:val="16"/>
              </w:rPr>
              <w:t xml:space="preserve">). A Reserve Account may be funded through any or all of the following: </w:t>
            </w:r>
          </w:p>
          <w:p w:rsidR="00C954DC" w:rsidRPr="00E25169" w:rsidRDefault="00C954DC" w:rsidP="00F3125C">
            <w:pPr>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 </w:t>
            </w:r>
            <w:r w:rsidRPr="00E25169">
              <w:rPr>
                <w:rFonts w:ascii="Arial" w:hAnsi="Arial" w:cs="Arial"/>
                <w:color w:val="000000" w:themeColor="text1"/>
                <w:sz w:val="16"/>
                <w:szCs w:val="16"/>
              </w:rPr>
              <w:tab/>
              <w:t xml:space="preserve">direct payment by Sponsored Merchant by depositing funds in the Reserve Account at the request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w:t>
            </w:r>
            <w:r w:rsidRPr="00E25169">
              <w:rPr>
                <w:rFonts w:ascii="Arial" w:hAnsi="Arial" w:cs="Arial"/>
                <w:color w:val="000000" w:themeColor="text1"/>
                <w:sz w:val="16"/>
                <w:szCs w:val="16"/>
                <w:lang w:eastAsia="zh-TW"/>
              </w:rPr>
              <w:t xml:space="preserve">or </w:t>
            </w:r>
            <w:r w:rsidRPr="00E25169">
              <w:rPr>
                <w:rFonts w:ascii="Arial" w:hAnsi="Arial" w:cs="Arial"/>
                <w:color w:val="000000" w:themeColor="text1"/>
                <w:sz w:val="16"/>
                <w:szCs w:val="16"/>
              </w:rPr>
              <w:t xml:space="preserve">Member; </w:t>
            </w:r>
          </w:p>
          <w:p w:rsidR="00C954DC" w:rsidRPr="00E25169" w:rsidRDefault="00C954DC" w:rsidP="00F3125C">
            <w:pPr>
              <w:tabs>
                <w:tab w:val="left" w:pos="1440"/>
              </w:tabs>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(b) </w:t>
            </w:r>
            <w:r w:rsidRPr="00E25169">
              <w:rPr>
                <w:rFonts w:ascii="Arial" w:hAnsi="Arial" w:cs="Arial"/>
                <w:color w:val="000000" w:themeColor="text1"/>
                <w:sz w:val="16"/>
                <w:szCs w:val="16"/>
              </w:rPr>
              <w:tab/>
              <w:t xml:space="preserve">the proceeds of Card Transactions presented hereunder; or </w:t>
            </w:r>
          </w:p>
          <w:p w:rsidR="00C954DC" w:rsidRPr="00E25169" w:rsidRDefault="00C954DC" w:rsidP="00F3125C">
            <w:pPr>
              <w:tabs>
                <w:tab w:val="left" w:pos="1440"/>
              </w:tabs>
              <w:ind w:left="1440" w:hanging="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(c) </w:t>
            </w:r>
            <w:r w:rsidRPr="00E25169">
              <w:rPr>
                <w:rFonts w:ascii="Arial" w:hAnsi="Arial" w:cs="Arial"/>
                <w:color w:val="000000" w:themeColor="text1"/>
                <w:sz w:val="16"/>
                <w:szCs w:val="16"/>
              </w:rPr>
              <w:tab/>
            </w:r>
            <w:proofErr w:type="gramStart"/>
            <w:r w:rsidRPr="00E25169">
              <w:rPr>
                <w:rFonts w:ascii="Arial" w:hAnsi="Arial" w:cs="Arial"/>
                <w:color w:val="000000" w:themeColor="text1"/>
                <w:sz w:val="16"/>
                <w:szCs w:val="16"/>
              </w:rPr>
              <w:t>the</w:t>
            </w:r>
            <w:proofErr w:type="gramEnd"/>
            <w:r w:rsidRPr="00E25169">
              <w:rPr>
                <w:rFonts w:ascii="Arial" w:hAnsi="Arial" w:cs="Arial"/>
                <w:color w:val="000000" w:themeColor="text1"/>
                <w:sz w:val="16"/>
                <w:szCs w:val="16"/>
              </w:rPr>
              <w:t xml:space="preserve"> transfer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w:t>
            </w:r>
            <w:r w:rsidRPr="00E25169">
              <w:rPr>
                <w:rFonts w:ascii="Arial" w:hAnsi="Arial" w:cs="Arial"/>
                <w:color w:val="000000" w:themeColor="text1"/>
                <w:sz w:val="16"/>
                <w:szCs w:val="16"/>
                <w:lang w:eastAsia="zh-TW"/>
              </w:rPr>
              <w:t xml:space="preserve">or </w:t>
            </w:r>
            <w:r w:rsidRPr="00E25169">
              <w:rPr>
                <w:rFonts w:ascii="Arial" w:hAnsi="Arial" w:cs="Arial"/>
                <w:color w:val="000000" w:themeColor="text1"/>
                <w:sz w:val="16"/>
                <w:szCs w:val="16"/>
              </w:rPr>
              <w:t xml:space="preserve">Member into the Reserve Account of funds withdrawn from the Sponsored Merchant’s Account(s) or any other accounts, including certificates of deposit, maintained by Sponsored Merchant or Sponsored Merchant’s guarantor, if any, with any designated depositary or other financial institution. </w:t>
            </w:r>
          </w:p>
          <w:p w:rsidR="00C954DC" w:rsidRPr="00E25169" w:rsidRDefault="00C954DC" w:rsidP="00F3125C">
            <w:pPr>
              <w:tabs>
                <w:tab w:val="left" w:pos="720"/>
                <w:tab w:val="left" w:pos="1440"/>
              </w:tabs>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br w:type="page"/>
              <w:t>15.2</w:t>
            </w:r>
            <w:r w:rsidRPr="00E25169">
              <w:rPr>
                <w:rFonts w:ascii="Arial" w:hAnsi="Arial" w:cs="Arial"/>
                <w:color w:val="000000" w:themeColor="text1"/>
                <w:sz w:val="16"/>
                <w:szCs w:val="16"/>
              </w:rPr>
              <w:tab/>
              <w:t xml:space="preserve">Sponsored Merchant and Sponsored Merchant’s guarantor hereby irrevocably authorize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the extent authorized by Processor and Member) or Processor (to the extent authorized by Member) or Member to make such withdrawals from any such other accounts maintained with any designated depository or other financial institution referred to in Clause 15.1(c) at such times and in such amounts as it may deem necessary hereunder. Sponsored Merchant and Sponsored Merchant’s guarantor hereby instruct the related financial institutions to honor any requests made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w:t>
            </w:r>
            <w:r w:rsidRPr="00E25169">
              <w:rPr>
                <w:rFonts w:ascii="Arial" w:hAnsi="Arial" w:cs="Arial"/>
                <w:color w:val="000000" w:themeColor="text1"/>
                <w:sz w:val="16"/>
                <w:szCs w:val="16"/>
                <w:lang w:eastAsia="zh-TW"/>
              </w:rPr>
              <w:t xml:space="preserve">or </w:t>
            </w:r>
            <w:r w:rsidRPr="00E25169">
              <w:rPr>
                <w:rFonts w:ascii="Arial" w:hAnsi="Arial" w:cs="Arial"/>
                <w:color w:val="000000" w:themeColor="text1"/>
                <w:sz w:val="16"/>
                <w:szCs w:val="16"/>
              </w:rPr>
              <w:t xml:space="preserve">Member under the terms of this provision. Sponsored Merchant and Sponsored Merchant’s guarantor will hold harmless the financial institutions and indemnify them for any claims or losses they may suffer as a result of honoring withdrawal requests from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w:t>
            </w:r>
            <w:r w:rsidRPr="00E25169">
              <w:rPr>
                <w:rFonts w:ascii="Arial" w:hAnsi="Arial" w:cs="Arial"/>
                <w:color w:val="000000" w:themeColor="text1"/>
                <w:sz w:val="16"/>
                <w:szCs w:val="16"/>
                <w:lang w:eastAsia="zh-TW"/>
              </w:rPr>
              <w:t xml:space="preserve">or </w:t>
            </w:r>
            <w:r w:rsidRPr="00E25169">
              <w:rPr>
                <w:rFonts w:ascii="Arial" w:hAnsi="Arial" w:cs="Arial"/>
                <w:color w:val="000000" w:themeColor="text1"/>
                <w:sz w:val="16"/>
                <w:szCs w:val="16"/>
              </w:rPr>
              <w:t xml:space="preserve">Member. </w:t>
            </w:r>
          </w:p>
          <w:p w:rsidR="00C954DC" w:rsidRPr="00E25169" w:rsidRDefault="00C954DC" w:rsidP="00F3125C">
            <w:pPr>
              <w:pStyle w:val="BodyText2"/>
              <w:spacing w:after="0" w:line="240" w:lineRule="auto"/>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15.3</w:t>
            </w:r>
            <w:r w:rsidRPr="00E25169">
              <w:rPr>
                <w:rFonts w:ascii="Arial" w:hAnsi="Arial" w:cs="Arial"/>
                <w:color w:val="000000" w:themeColor="text1"/>
                <w:sz w:val="16"/>
                <w:szCs w:val="16"/>
              </w:rPr>
              <w:tab/>
              <w:t xml:space="preserve">Sponsored Merchant hereby agrees that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may deduct from a Reserve Account any amount owed to such party in accordance with this Agreement. Any funds in a Reserve Account may be held until the expiration of any potentially applicable chargeback rights in respect of Card Transactions submitted hereunder as provided for under the rules and regulations of the Card Associations, which holding period may extend beyond termination of this Agreement. Sponsored Merchant will not receive any interest on funds being held in a Reserve Account.  Without limiting the generality of the foregoing and without prejudice to Clause 13.5, Sponsored Merchant shall, upon termination of this Agreement, maintain the sum of at least five percent (5%) of gross sa</w:t>
            </w:r>
            <w:r>
              <w:rPr>
                <w:rFonts w:ascii="Arial" w:hAnsi="Arial" w:cs="Arial"/>
                <w:color w:val="000000" w:themeColor="text1"/>
                <w:sz w:val="16"/>
                <w:szCs w:val="16"/>
              </w:rPr>
              <w:t>les for the 18</w:t>
            </w:r>
            <w:r w:rsidRPr="00E25169">
              <w:rPr>
                <w:rFonts w:ascii="Arial" w:hAnsi="Arial" w:cs="Arial"/>
                <w:color w:val="000000" w:themeColor="text1"/>
                <w:sz w:val="16"/>
                <w:szCs w:val="16"/>
              </w:rPr>
              <w:t xml:space="preserve">0 day period prior to termination to be held in a Reserve Account in accordance with the terms of this Agreement.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may, at their discretion upon termination of this Agreement, require that Sponsored Merchant maintain more than five percent (5%) of gross sales for the </w:t>
            </w:r>
            <w:r>
              <w:rPr>
                <w:rFonts w:ascii="Arial" w:hAnsi="Arial" w:cs="Arial"/>
                <w:color w:val="000000" w:themeColor="text1"/>
                <w:sz w:val="16"/>
                <w:szCs w:val="16"/>
              </w:rPr>
              <w:t>18</w:t>
            </w:r>
            <w:r w:rsidRPr="00E25169">
              <w:rPr>
                <w:rFonts w:ascii="Arial" w:hAnsi="Arial" w:cs="Arial"/>
                <w:color w:val="000000" w:themeColor="text1"/>
                <w:sz w:val="16"/>
                <w:szCs w:val="16"/>
              </w:rPr>
              <w:t xml:space="preserve">0 day period prior to termination in a Reserve Account. </w:t>
            </w:r>
          </w:p>
          <w:p w:rsidR="00C954DC" w:rsidRDefault="00C954DC" w:rsidP="00F3125C">
            <w:pPr>
              <w:jc w:val="both"/>
              <w:rPr>
                <w:rFonts w:ascii="Arial" w:hAnsi="Arial" w:cs="Arial"/>
                <w:b/>
                <w:bCs/>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5" w:name="_Toc138835136"/>
            <w:r w:rsidRPr="005318C8">
              <w:rPr>
                <w:rFonts w:ascii="Arial" w:hAnsi="Arial" w:cs="Arial"/>
                <w:bCs w:val="0"/>
                <w:color w:val="000000" w:themeColor="text1"/>
                <w:sz w:val="16"/>
                <w:szCs w:val="16"/>
              </w:rPr>
              <w:t xml:space="preserve">16. </w:t>
            </w:r>
            <w:r w:rsidRPr="005318C8">
              <w:rPr>
                <w:rFonts w:ascii="Arial" w:hAnsi="Arial" w:cs="Arial"/>
                <w:bCs w:val="0"/>
                <w:color w:val="000000" w:themeColor="text1"/>
                <w:sz w:val="16"/>
                <w:szCs w:val="16"/>
              </w:rPr>
              <w:tab/>
              <w:t>DEFAULT/SECURITY INTEREST</w:t>
            </w:r>
            <w:bookmarkEnd w:id="15"/>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16.1</w:t>
            </w:r>
            <w:r w:rsidRPr="00E25169">
              <w:rPr>
                <w:rFonts w:ascii="Arial" w:hAnsi="Arial" w:cs="Arial"/>
                <w:color w:val="000000" w:themeColor="text1"/>
              </w:rPr>
              <w:tab/>
              <w:t xml:space="preserve">Upon failure by Sponsored Merchant to meet any of its obligations under this Agreement (including funding a Reserve Account), any of the Sponsored Merchant’s Account(s) or any other accounts belonging to Sponsored Merchant held by any designated depository (or by any other financial institution) may be debited without notice to Sponsored Merchant and Sponsored Merchant irrevocably authorize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Member and Processor to debit any such accounts for these purposes. Sponsored Merchant’s instructions to its financial institutions to accept withdrawal requests from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or Processor or Member, and Sponsored Merchant’s agreement to hold such institutions harmless and to indemnify them, are set out in Clause 15.2. </w:t>
            </w:r>
          </w:p>
          <w:p w:rsidR="00C954DC" w:rsidRPr="00E25169" w:rsidRDefault="00C954DC" w:rsidP="00F3125C">
            <w:pPr>
              <w:pStyle w:val="BodyTextIndent3"/>
              <w:spacing w:after="0"/>
              <w:ind w:left="743" w:hanging="743"/>
              <w:jc w:val="both"/>
              <w:rPr>
                <w:rFonts w:ascii="Arial" w:hAnsi="Arial" w:cs="Arial"/>
                <w:color w:val="000000" w:themeColor="text1"/>
              </w:rPr>
            </w:pPr>
            <w:r w:rsidRPr="00E25169">
              <w:rPr>
                <w:rFonts w:ascii="Arial" w:hAnsi="Arial" w:cs="Arial"/>
                <w:color w:val="000000" w:themeColor="text1"/>
              </w:rPr>
              <w:t>16.2</w:t>
            </w:r>
            <w:r w:rsidRPr="00E25169">
              <w:rPr>
                <w:rFonts w:ascii="Arial" w:hAnsi="Arial" w:cs="Arial"/>
                <w:color w:val="000000" w:themeColor="text1"/>
              </w:rPr>
              <w:tab/>
              <w:t xml:space="preserve">Sponsored Merchant also agrees that, in the event of a default by Sponsored Merchant, Member has a right of setoff and may apply any of </w:t>
            </w:r>
            <w:proofErr w:type="spellStart"/>
            <w:r>
              <w:rPr>
                <w:rFonts w:ascii="Arial" w:hAnsi="Arial" w:cs="Arial"/>
                <w:color w:val="000000" w:themeColor="text1"/>
              </w:rPr>
              <w:t>eGHL</w:t>
            </w:r>
            <w:r w:rsidRPr="00E25169">
              <w:rPr>
                <w:rFonts w:ascii="Arial" w:hAnsi="Arial" w:cs="Arial"/>
                <w:color w:val="000000" w:themeColor="text1"/>
              </w:rPr>
              <w:t>’s</w:t>
            </w:r>
            <w:proofErr w:type="spellEnd"/>
            <w:r w:rsidRPr="00E25169">
              <w:rPr>
                <w:rFonts w:ascii="Arial" w:hAnsi="Arial" w:cs="Arial"/>
                <w:color w:val="000000" w:themeColor="text1"/>
              </w:rPr>
              <w:t xml:space="preserve"> balances or any other monies due Sponsored Merchant from Member towards the payment of amounts due from Sponsored Merchant under the terms of this Agreement. The rights stated herein are in addition to any other rights </w:t>
            </w:r>
            <w:proofErr w:type="spellStart"/>
            <w:r>
              <w:rPr>
                <w:rFonts w:ascii="Arial" w:hAnsi="Arial" w:cs="Arial"/>
                <w:color w:val="000000" w:themeColor="text1"/>
              </w:rPr>
              <w:t>eGHL</w:t>
            </w:r>
            <w:proofErr w:type="spellEnd"/>
            <w:r w:rsidRPr="00E25169">
              <w:rPr>
                <w:rFonts w:ascii="Arial" w:hAnsi="Arial" w:cs="Arial"/>
                <w:color w:val="000000" w:themeColor="text1"/>
              </w:rPr>
              <w:t xml:space="preserve">, Processor and Member may have under applicable law. </w:t>
            </w:r>
          </w:p>
          <w:p w:rsidR="00C954DC" w:rsidRPr="00E25169" w:rsidRDefault="00C954DC" w:rsidP="00F3125C">
            <w:pPr>
              <w:pStyle w:val="BodyTextIndent3"/>
              <w:spacing w:after="0"/>
              <w:jc w:val="both"/>
              <w:rPr>
                <w:rFonts w:ascii="Arial" w:hAnsi="Arial" w:cs="Arial"/>
                <w:color w:val="000000" w:themeColor="text1"/>
              </w:rPr>
            </w:pPr>
          </w:p>
          <w:p w:rsidR="00C954DC" w:rsidRPr="001672AF" w:rsidRDefault="00C954DC" w:rsidP="00F3125C">
            <w:pPr>
              <w:pStyle w:val="Heading1"/>
              <w:spacing w:before="0"/>
              <w:jc w:val="both"/>
              <w:outlineLvl w:val="0"/>
              <w:rPr>
                <w:rFonts w:ascii="Arial" w:hAnsi="Arial" w:cs="Arial"/>
                <w:bCs w:val="0"/>
                <w:color w:val="000000" w:themeColor="text1"/>
                <w:sz w:val="16"/>
                <w:szCs w:val="16"/>
              </w:rPr>
            </w:pPr>
            <w:r w:rsidRPr="001672AF">
              <w:rPr>
                <w:rFonts w:ascii="Arial" w:hAnsi="Arial" w:cs="Arial"/>
                <w:bCs w:val="0"/>
                <w:color w:val="000000" w:themeColor="text1"/>
                <w:sz w:val="16"/>
                <w:szCs w:val="16"/>
              </w:rPr>
              <w:br w:type="page"/>
            </w:r>
            <w:bookmarkStart w:id="16" w:name="_Toc138835137"/>
            <w:r w:rsidRPr="001672AF">
              <w:rPr>
                <w:rFonts w:ascii="Arial" w:hAnsi="Arial" w:cs="Arial"/>
                <w:bCs w:val="0"/>
                <w:color w:val="000000" w:themeColor="text1"/>
                <w:sz w:val="16"/>
                <w:szCs w:val="16"/>
              </w:rPr>
              <w:t xml:space="preserve">17. </w:t>
            </w:r>
            <w:r w:rsidRPr="001672AF">
              <w:rPr>
                <w:rFonts w:ascii="Arial" w:hAnsi="Arial" w:cs="Arial"/>
                <w:bCs w:val="0"/>
                <w:color w:val="000000" w:themeColor="text1"/>
                <w:sz w:val="16"/>
                <w:szCs w:val="16"/>
              </w:rPr>
              <w:tab/>
              <w:t>CHOICE OF LAW/COLLECTION FEES/JURISDICTION</w:t>
            </w:r>
            <w:bookmarkEnd w:id="16"/>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widowControl w:val="0"/>
              <w:numPr>
                <w:ilvl w:val="1"/>
                <w:numId w:val="42"/>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Should it be necessary for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to defend or enforce any of its rights under this Agreement in any collection or legal action, Sponsored Merchant agrees to reimburse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Processor and/or Member, as applicable, for all costs and expenses, including reasonable collection agency and attorney’s fees, as a result of such collection or legal action. </w:t>
            </w:r>
          </w:p>
          <w:p w:rsidR="00C954DC" w:rsidRPr="00E25169" w:rsidRDefault="00C954DC" w:rsidP="00F3125C">
            <w:pPr>
              <w:widowControl w:val="0"/>
              <w:numPr>
                <w:ilvl w:val="1"/>
                <w:numId w:val="42"/>
              </w:numPr>
              <w:autoSpaceDE w:val="0"/>
              <w:autoSpaceDN w:val="0"/>
              <w:adjustRightInd w:val="0"/>
              <w:jc w:val="both"/>
              <w:rPr>
                <w:rFonts w:ascii="Arial" w:hAnsi="Arial" w:cs="Arial"/>
                <w:color w:val="000000" w:themeColor="text1"/>
                <w:sz w:val="16"/>
                <w:szCs w:val="16"/>
              </w:rPr>
            </w:pPr>
            <w:proofErr w:type="spellStart"/>
            <w:proofErr w:type="gramStart"/>
            <w:r>
              <w:rPr>
                <w:rFonts w:ascii="Arial" w:hAnsi="Arial" w:cs="Arial"/>
                <w:color w:val="000000" w:themeColor="text1"/>
                <w:sz w:val="16"/>
                <w:szCs w:val="16"/>
              </w:rPr>
              <w:t>eGHL</w:t>
            </w:r>
            <w:proofErr w:type="spellEnd"/>
            <w:proofErr w:type="gramEnd"/>
            <w:r w:rsidRPr="00E25169">
              <w:rPr>
                <w:rFonts w:ascii="Arial" w:hAnsi="Arial" w:cs="Arial"/>
                <w:color w:val="000000" w:themeColor="text1"/>
                <w:sz w:val="16"/>
                <w:szCs w:val="16"/>
              </w:rPr>
              <w:t xml:space="preserve">, Processor, Member and Sponsored Merchant agree that this Agreement and all disputes arising out of or relating to this Agreement shall be governed by and construed in accordance with the laws of </w:t>
            </w:r>
            <w:r w:rsidRPr="00E25169">
              <w:rPr>
                <w:rFonts w:ascii="Arial" w:hAnsi="Arial" w:cs="Arial"/>
                <w:color w:val="000000" w:themeColor="text1"/>
                <w:sz w:val="16"/>
                <w:szCs w:val="16"/>
                <w:lang w:eastAsia="zh-TW"/>
              </w:rPr>
              <w:t xml:space="preserve">Malaysia </w:t>
            </w:r>
            <w:r w:rsidRPr="00E25169">
              <w:rPr>
                <w:rFonts w:ascii="Arial" w:hAnsi="Arial" w:cs="Arial"/>
                <w:color w:val="000000" w:themeColor="text1"/>
                <w:sz w:val="16"/>
                <w:szCs w:val="16"/>
              </w:rPr>
              <w:t>and Sponsored Merchant hereby submits to the non-exclusive jurisdiction of the Courts</w:t>
            </w:r>
            <w:r w:rsidRPr="00E25169">
              <w:rPr>
                <w:rFonts w:ascii="Arial" w:hAnsi="Arial" w:cs="Arial"/>
                <w:color w:val="000000" w:themeColor="text1"/>
                <w:sz w:val="16"/>
                <w:szCs w:val="16"/>
                <w:lang w:eastAsia="zh-TW"/>
              </w:rPr>
              <w:t xml:space="preserve"> of Malaysia</w:t>
            </w:r>
            <w:r w:rsidRPr="00E25169">
              <w:rPr>
                <w:rFonts w:ascii="Arial" w:hAnsi="Arial" w:cs="Arial"/>
                <w:color w:val="000000" w:themeColor="text1"/>
                <w:sz w:val="16"/>
                <w:szCs w:val="16"/>
              </w:rPr>
              <w:t>.</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7" w:name="_Toc138835138"/>
            <w:r w:rsidRPr="005318C8">
              <w:rPr>
                <w:rFonts w:ascii="Arial" w:hAnsi="Arial" w:cs="Arial"/>
                <w:bCs w:val="0"/>
                <w:color w:val="000000" w:themeColor="text1"/>
                <w:sz w:val="16"/>
                <w:szCs w:val="16"/>
              </w:rPr>
              <w:t xml:space="preserve">18. </w:t>
            </w:r>
            <w:r w:rsidRPr="005318C8">
              <w:rPr>
                <w:rFonts w:ascii="Arial" w:hAnsi="Arial" w:cs="Arial"/>
                <w:bCs w:val="0"/>
                <w:color w:val="000000" w:themeColor="text1"/>
                <w:sz w:val="16"/>
                <w:szCs w:val="16"/>
              </w:rPr>
              <w:tab/>
              <w:t>AMENDMENTS</w:t>
            </w:r>
            <w:bookmarkEnd w:id="17"/>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This Agreement may be amended only in writing signed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 Sponsored Merchant, except that (a) the Card Acceptance Guide may be changed immediately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without notice to Sponsored Merchant or (b)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t>
            </w:r>
            <w:r w:rsidRPr="00E25169">
              <w:rPr>
                <w:rFonts w:ascii="Arial" w:hAnsi="Arial" w:cs="Arial"/>
                <w:color w:val="000000" w:themeColor="text1"/>
                <w:sz w:val="16"/>
                <w:szCs w:val="16"/>
                <w:lang w:eastAsia="zh-TW"/>
              </w:rPr>
              <w:t xml:space="preserve"> </w:t>
            </w:r>
            <w:r w:rsidRPr="00E25169">
              <w:rPr>
                <w:rFonts w:ascii="Arial" w:hAnsi="Arial" w:cs="Arial"/>
                <w:color w:val="000000" w:themeColor="text1"/>
                <w:sz w:val="16"/>
                <w:szCs w:val="16"/>
              </w:rPr>
              <w:t xml:space="preserve">may give Sponsored Merchant a notice either describing amendments to this Agreement or enclosing an entirely new agreement, which amendments or new agreement will be binding upon Sponsored Merchant if it deposits sales or credit slips after the effective date of such amendment or new agreement set forth in the notice. </w:t>
            </w:r>
          </w:p>
          <w:p w:rsidR="00C954DC" w:rsidRPr="00E25169" w:rsidRDefault="00C954DC" w:rsidP="00F3125C">
            <w:pPr>
              <w:jc w:val="both"/>
              <w:rPr>
                <w:rFonts w:ascii="Arial" w:hAnsi="Arial" w:cs="Arial"/>
                <w:b/>
                <w:bCs/>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8" w:name="_Toc138835139"/>
            <w:r w:rsidRPr="005318C8">
              <w:rPr>
                <w:rFonts w:ascii="Arial" w:hAnsi="Arial" w:cs="Arial"/>
                <w:bCs w:val="0"/>
                <w:color w:val="000000" w:themeColor="text1"/>
                <w:sz w:val="16"/>
                <w:szCs w:val="16"/>
              </w:rPr>
              <w:t xml:space="preserve">19. </w:t>
            </w:r>
            <w:r w:rsidRPr="005318C8">
              <w:rPr>
                <w:rFonts w:ascii="Arial" w:hAnsi="Arial" w:cs="Arial"/>
                <w:bCs w:val="0"/>
                <w:color w:val="000000" w:themeColor="text1"/>
                <w:sz w:val="16"/>
                <w:szCs w:val="16"/>
              </w:rPr>
              <w:tab/>
              <w:t>WAIVER</w:t>
            </w:r>
            <w:bookmarkEnd w:id="18"/>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No provision of this Agreement shall be deemed waived by any party unless such waiver is in writing and signed by the party against </w:t>
            </w:r>
            <w:r w:rsidRPr="00E25169">
              <w:rPr>
                <w:rFonts w:ascii="Arial" w:hAnsi="Arial" w:cs="Arial"/>
                <w:color w:val="000000" w:themeColor="text1"/>
                <w:sz w:val="16"/>
                <w:szCs w:val="16"/>
              </w:rPr>
              <w:lastRenderedPageBreak/>
              <w:t xml:space="preserve">whom enforcement is sought. No failure to exercise, and no delay in exercising on the part of any party hereto, any right, power or privilege under this Agreement shall operate as a waiver thereof; nor shall any single or partial exercise of any right, power or privilege under this Agreement preclude any other or further exercise thereof or the exercise of any other right, power, or privilege.  </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19" w:name="_Toc138835140"/>
            <w:r w:rsidRPr="005318C8">
              <w:rPr>
                <w:rFonts w:ascii="Arial" w:hAnsi="Arial" w:cs="Arial"/>
                <w:bCs w:val="0"/>
                <w:color w:val="000000" w:themeColor="text1"/>
                <w:sz w:val="16"/>
                <w:szCs w:val="16"/>
              </w:rPr>
              <w:t xml:space="preserve">20. </w:t>
            </w:r>
            <w:r w:rsidRPr="005318C8">
              <w:rPr>
                <w:rFonts w:ascii="Arial" w:hAnsi="Arial" w:cs="Arial"/>
                <w:bCs w:val="0"/>
                <w:color w:val="000000" w:themeColor="text1"/>
                <w:sz w:val="16"/>
                <w:szCs w:val="16"/>
              </w:rPr>
              <w:tab/>
              <w:t>EXCHANGE OF INFORMATION</w:t>
            </w:r>
            <w:bookmarkEnd w:id="19"/>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widowControl w:val="0"/>
              <w:numPr>
                <w:ilvl w:val="1"/>
                <w:numId w:val="43"/>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Sponsored Merchant authorizes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Member and Processor to obtain from time to time from any person, including without limitation any credit reference agency, financial information on Sponsored Merchant or any owner, </w:t>
            </w:r>
            <w:r w:rsidRPr="00E25169">
              <w:rPr>
                <w:rFonts w:ascii="Arial" w:hAnsi="Arial" w:cs="Arial"/>
                <w:color w:val="000000" w:themeColor="text1"/>
                <w:sz w:val="16"/>
                <w:szCs w:val="16"/>
                <w:lang w:eastAsia="zh-TW"/>
              </w:rPr>
              <w:t xml:space="preserve">principal, director, </w:t>
            </w:r>
            <w:r w:rsidRPr="00E25169">
              <w:rPr>
                <w:rFonts w:ascii="Arial" w:hAnsi="Arial" w:cs="Arial"/>
                <w:color w:val="000000" w:themeColor="text1"/>
                <w:sz w:val="16"/>
                <w:szCs w:val="16"/>
              </w:rPr>
              <w:t xml:space="preserve">officer, shareholder, partner, proprietor, managing agent or guarantor of Sponsored Merchant. Sponsored Merchant hereby authorizes (on its own behalf and on behalf of each person mentioned in the preceding sentence) Member and any depository institution to release any financial information concerning Sponsored Merchant or its accounts to Processor and/or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w:t>
            </w:r>
          </w:p>
          <w:p w:rsidR="00C954DC" w:rsidRPr="00E25169" w:rsidRDefault="00C954DC" w:rsidP="00F3125C">
            <w:pPr>
              <w:widowControl w:val="0"/>
              <w:numPr>
                <w:ilvl w:val="1"/>
                <w:numId w:val="43"/>
              </w:numPr>
              <w:autoSpaceDE w:val="0"/>
              <w:autoSpaceDN w:val="0"/>
              <w:adjustRightInd w:val="0"/>
              <w:jc w:val="both"/>
              <w:rPr>
                <w:rFonts w:ascii="Arial" w:hAnsi="Arial" w:cs="Arial"/>
                <w:color w:val="000000" w:themeColor="text1"/>
                <w:sz w:val="16"/>
                <w:szCs w:val="16"/>
              </w:rPr>
            </w:pPr>
            <w:proofErr w:type="spellStart"/>
            <w:proofErr w:type="gramStart"/>
            <w:r>
              <w:rPr>
                <w:rFonts w:ascii="Arial" w:hAnsi="Arial" w:cs="Arial"/>
                <w:color w:val="000000" w:themeColor="text1"/>
                <w:sz w:val="16"/>
                <w:szCs w:val="16"/>
              </w:rPr>
              <w:t>eGHL</w:t>
            </w:r>
            <w:proofErr w:type="spellEnd"/>
            <w:proofErr w:type="gramEnd"/>
            <w:r w:rsidRPr="00E25169">
              <w:rPr>
                <w:rFonts w:ascii="Arial" w:hAnsi="Arial" w:cs="Arial"/>
                <w:color w:val="000000" w:themeColor="text1"/>
                <w:sz w:val="16"/>
                <w:szCs w:val="16"/>
              </w:rPr>
              <w:t xml:space="preserve">, Processor and Member may exchange information about Sponsored Merchant, Sponsored Merchant’s owners, principals, partners, proprietors, </w:t>
            </w:r>
            <w:r w:rsidRPr="00E25169">
              <w:rPr>
                <w:rFonts w:ascii="Arial" w:hAnsi="Arial" w:cs="Arial"/>
                <w:color w:val="000000" w:themeColor="text1"/>
                <w:sz w:val="16"/>
                <w:szCs w:val="16"/>
                <w:lang w:eastAsia="zh-TW"/>
              </w:rPr>
              <w:t xml:space="preserve">directors, </w:t>
            </w:r>
            <w:r w:rsidRPr="00E25169">
              <w:rPr>
                <w:rFonts w:ascii="Arial" w:hAnsi="Arial" w:cs="Arial"/>
                <w:color w:val="000000" w:themeColor="text1"/>
                <w:sz w:val="16"/>
                <w:szCs w:val="16"/>
              </w:rPr>
              <w:t xml:space="preserve">officers, shareholders, managing agents and guarantors with each other, other financial institutions, Card Associations and any other party as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as applicable, may deem necessary in connection with the Services and this Agreement. Sponsored Merchant hereby authorizes (on its own behalf and on behalf of each person mentioned in the preceding sentence)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to disclose information as mentioned above and information concerning Sponsored Merchant’s activity to any Card Associations, or any of their member financial institutions, or any other party without any liability whatsoever to Sponsored Merchant. </w:t>
            </w:r>
          </w:p>
          <w:p w:rsidR="00C954DC" w:rsidRPr="00E25169" w:rsidRDefault="00C954DC" w:rsidP="00F3125C">
            <w:pPr>
              <w:pStyle w:val="Heading1"/>
              <w:spacing w:before="0"/>
              <w:jc w:val="both"/>
              <w:outlineLvl w:val="0"/>
              <w:rPr>
                <w:rFonts w:ascii="Arial" w:hAnsi="Arial" w:cs="Arial"/>
                <w:b w:val="0"/>
                <w:bCs w:val="0"/>
                <w:color w:val="000000" w:themeColor="text1"/>
                <w:sz w:val="16"/>
                <w:szCs w:val="16"/>
              </w:rPr>
            </w:pPr>
            <w:bookmarkStart w:id="20" w:name="_Toc138835141"/>
          </w:p>
          <w:p w:rsidR="00C954DC" w:rsidRPr="005318C8" w:rsidRDefault="00C954DC" w:rsidP="00F3125C">
            <w:pPr>
              <w:pStyle w:val="Heading1"/>
              <w:spacing w:before="0"/>
              <w:jc w:val="both"/>
              <w:outlineLvl w:val="0"/>
              <w:rPr>
                <w:rFonts w:ascii="Arial" w:hAnsi="Arial" w:cs="Arial"/>
                <w:bCs w:val="0"/>
                <w:color w:val="000000" w:themeColor="text1"/>
                <w:sz w:val="16"/>
                <w:szCs w:val="16"/>
              </w:rPr>
            </w:pPr>
            <w:r w:rsidRPr="005318C8">
              <w:rPr>
                <w:rFonts w:ascii="Arial" w:hAnsi="Arial" w:cs="Arial"/>
                <w:bCs w:val="0"/>
                <w:color w:val="000000" w:themeColor="text1"/>
                <w:sz w:val="16"/>
                <w:szCs w:val="16"/>
              </w:rPr>
              <w:t xml:space="preserve">21. </w:t>
            </w:r>
            <w:r w:rsidRPr="005318C8">
              <w:rPr>
                <w:rFonts w:ascii="Arial" w:hAnsi="Arial" w:cs="Arial"/>
                <w:bCs w:val="0"/>
                <w:color w:val="000000" w:themeColor="text1"/>
                <w:sz w:val="16"/>
                <w:szCs w:val="16"/>
              </w:rPr>
              <w:tab/>
              <w:t>USE OF SPONSORED MERCHANT’S NAME</w:t>
            </w:r>
            <w:bookmarkEnd w:id="20"/>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pStyle w:val="Default"/>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Upon execution of this Agreement,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shall have the right to include the Sponsored Merchant’s name in any directory or promotional material produced in connection with the acceptance of Card Transactions.</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21" w:name="_Toc138835142"/>
            <w:r w:rsidRPr="005318C8">
              <w:rPr>
                <w:rFonts w:ascii="Arial" w:hAnsi="Arial" w:cs="Arial"/>
                <w:bCs w:val="0"/>
                <w:color w:val="000000" w:themeColor="text1"/>
                <w:sz w:val="16"/>
                <w:szCs w:val="16"/>
              </w:rPr>
              <w:t xml:space="preserve">22. </w:t>
            </w:r>
            <w:r w:rsidRPr="005318C8">
              <w:rPr>
                <w:rFonts w:ascii="Arial" w:hAnsi="Arial" w:cs="Arial"/>
                <w:bCs w:val="0"/>
                <w:color w:val="000000" w:themeColor="text1"/>
                <w:sz w:val="16"/>
                <w:szCs w:val="16"/>
              </w:rPr>
              <w:tab/>
              <w:t>GENERAL</w:t>
            </w:r>
            <w:bookmarkEnd w:id="21"/>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Whenever possible, each provision of this Agreement shall be interpreted in such manner as to be effective and valid under applicable law, but if any provision of this Agreement is held to be prohibited by or invalid under applicable law, such provision shall be ineffective only to the extent of such prohibition or invalidity, without invalidating the remainder of such provision or the remaining provisions of this Agreement. Paragraph headings are included for convenience only and are not to be used in interpreting this Agreement. </w:t>
            </w:r>
          </w:p>
          <w:p w:rsidR="00C954DC" w:rsidRPr="00E25169" w:rsidRDefault="00C954DC" w:rsidP="00F3125C">
            <w:pPr>
              <w:pStyle w:val="Default"/>
              <w:jc w:val="both"/>
              <w:rPr>
                <w:rFonts w:ascii="Arial" w:hAnsi="Arial" w:cs="Arial"/>
                <w:color w:val="000000" w:themeColor="text1"/>
                <w:sz w:val="16"/>
                <w:szCs w:val="16"/>
              </w:rPr>
            </w:pPr>
          </w:p>
          <w:p w:rsidR="00C954DC" w:rsidRPr="005318C8" w:rsidRDefault="00C954DC" w:rsidP="00F3125C">
            <w:pPr>
              <w:pStyle w:val="Heading1"/>
              <w:spacing w:before="0"/>
              <w:jc w:val="both"/>
              <w:outlineLvl w:val="0"/>
              <w:rPr>
                <w:rFonts w:ascii="Arial" w:hAnsi="Arial" w:cs="Arial"/>
                <w:bCs w:val="0"/>
                <w:color w:val="000000" w:themeColor="text1"/>
                <w:sz w:val="16"/>
                <w:szCs w:val="16"/>
              </w:rPr>
            </w:pPr>
            <w:bookmarkStart w:id="22" w:name="_Toc138835143"/>
            <w:r w:rsidRPr="005318C8">
              <w:rPr>
                <w:rFonts w:ascii="Arial" w:hAnsi="Arial" w:cs="Arial"/>
                <w:bCs w:val="0"/>
                <w:color w:val="000000" w:themeColor="text1"/>
                <w:sz w:val="16"/>
                <w:szCs w:val="16"/>
              </w:rPr>
              <w:t xml:space="preserve">23. </w:t>
            </w:r>
            <w:r w:rsidRPr="005318C8">
              <w:rPr>
                <w:rFonts w:ascii="Arial" w:hAnsi="Arial" w:cs="Arial"/>
                <w:bCs w:val="0"/>
                <w:color w:val="000000" w:themeColor="text1"/>
                <w:sz w:val="16"/>
                <w:szCs w:val="16"/>
              </w:rPr>
              <w:tab/>
              <w:t>NOTICES</w:t>
            </w:r>
            <w:bookmarkEnd w:id="22"/>
            <w:r w:rsidRPr="005318C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All notices required by this Agreement shall be in writing and shall be sent by courier, or by regular or registered mail. Any notices sent: </w:t>
            </w:r>
          </w:p>
          <w:p w:rsidR="00C954DC" w:rsidRPr="00E25169" w:rsidRDefault="00C954DC" w:rsidP="00F3125C">
            <w:pPr>
              <w:widowControl w:val="0"/>
              <w:numPr>
                <w:ilvl w:val="0"/>
                <w:numId w:val="44"/>
              </w:numPr>
              <w:autoSpaceDE w:val="0"/>
              <w:autoSpaceDN w:val="0"/>
              <w:adjustRightInd w:val="0"/>
              <w:jc w:val="both"/>
              <w:rPr>
                <w:rFonts w:ascii="Arial" w:hAnsi="Arial" w:cs="Arial"/>
                <w:color w:val="000000" w:themeColor="text1"/>
                <w:sz w:val="16"/>
                <w:szCs w:val="16"/>
              </w:rPr>
            </w:pPr>
            <w:proofErr w:type="gramStart"/>
            <w:r w:rsidRPr="00E25169">
              <w:rPr>
                <w:rFonts w:ascii="Arial" w:hAnsi="Arial" w:cs="Arial"/>
                <w:color w:val="000000" w:themeColor="text1"/>
                <w:sz w:val="16"/>
                <w:szCs w:val="16"/>
              </w:rPr>
              <w:t>to</w:t>
            </w:r>
            <w:proofErr w:type="gramEnd"/>
            <w:r w:rsidRPr="00E25169">
              <w:rPr>
                <w:rFonts w:ascii="Arial" w:hAnsi="Arial" w:cs="Arial"/>
                <w:color w:val="000000" w:themeColor="text1"/>
                <w:sz w:val="16"/>
                <w:szCs w:val="16"/>
              </w:rPr>
              <w:t xml:space="preserv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shall be effective upon actual receipt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Processor or Member. </w:t>
            </w:r>
          </w:p>
          <w:p w:rsidR="00C954DC" w:rsidRPr="00E25169" w:rsidRDefault="00C954DC" w:rsidP="00F3125C">
            <w:pPr>
              <w:widowControl w:val="0"/>
              <w:numPr>
                <w:ilvl w:val="0"/>
                <w:numId w:val="44"/>
              </w:numPr>
              <w:autoSpaceDE w:val="0"/>
              <w:autoSpaceDN w:val="0"/>
              <w:adjustRightInd w:val="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to Sponsored Merchant (including notices contained in Sponsored Merchant statements) shall be effective upon the earlier of actual receipt or on the third day following the date of posting such notice to the latest address provided by Sponsored Merchant to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or upon sending such notice to any e-mail address or facsimile number provided by the Sponsored Merchant hereunder. </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The parties hereto may change the name and address of the person or the facsimile number to whom/which notices or other documents required under this Agreement must be sent at any time by giving written notice to the other party. </w:t>
            </w:r>
          </w:p>
          <w:p w:rsidR="00C954DC" w:rsidRPr="00E25169" w:rsidRDefault="00C954DC" w:rsidP="00F3125C">
            <w:pPr>
              <w:pStyle w:val="Default"/>
              <w:jc w:val="both"/>
              <w:rPr>
                <w:rFonts w:ascii="Arial" w:hAnsi="Arial" w:cs="Arial"/>
                <w:color w:val="000000" w:themeColor="text1"/>
                <w:sz w:val="16"/>
                <w:szCs w:val="16"/>
              </w:rPr>
            </w:pPr>
          </w:p>
          <w:p w:rsidR="00C954DC" w:rsidRDefault="00C954DC" w:rsidP="00F3125C">
            <w:pPr>
              <w:pStyle w:val="Heading1"/>
              <w:spacing w:before="0"/>
              <w:jc w:val="both"/>
              <w:outlineLvl w:val="0"/>
              <w:rPr>
                <w:rFonts w:ascii="Arial" w:hAnsi="Arial" w:cs="Arial"/>
                <w:bCs w:val="0"/>
                <w:color w:val="000000" w:themeColor="text1"/>
                <w:sz w:val="16"/>
                <w:szCs w:val="16"/>
              </w:rPr>
            </w:pPr>
            <w:bookmarkStart w:id="23" w:name="_Toc138835144"/>
            <w:r w:rsidRPr="00727988">
              <w:rPr>
                <w:rFonts w:ascii="Arial" w:hAnsi="Arial" w:cs="Arial"/>
                <w:bCs w:val="0"/>
                <w:color w:val="000000" w:themeColor="text1"/>
                <w:sz w:val="16"/>
                <w:szCs w:val="16"/>
              </w:rPr>
              <w:t xml:space="preserve">24. </w:t>
            </w:r>
            <w:r w:rsidRPr="00727988">
              <w:rPr>
                <w:rFonts w:ascii="Arial" w:hAnsi="Arial" w:cs="Arial"/>
                <w:bCs w:val="0"/>
                <w:color w:val="000000" w:themeColor="text1"/>
                <w:sz w:val="16"/>
                <w:szCs w:val="16"/>
              </w:rPr>
              <w:tab/>
              <w:t>ENTIRE AGREEMENT</w:t>
            </w:r>
            <w:bookmarkEnd w:id="23"/>
            <w:r w:rsidRPr="00727988">
              <w:rPr>
                <w:rFonts w:ascii="Arial" w:hAnsi="Arial" w:cs="Arial"/>
                <w:bCs w:val="0"/>
                <w:color w:val="000000" w:themeColor="text1"/>
                <w:sz w:val="16"/>
                <w:szCs w:val="16"/>
              </w:rPr>
              <w:t xml:space="preserve"> </w:t>
            </w:r>
          </w:p>
          <w:p w:rsidR="00C954DC" w:rsidRDefault="00C954DC" w:rsidP="00F3125C">
            <w:pPr>
              <w:ind w:left="720"/>
              <w:jc w:val="both"/>
              <w:rPr>
                <w:rFonts w:ascii="Arial" w:hAnsi="Arial" w:cs="Arial"/>
                <w:color w:val="000000" w:themeColor="text1"/>
                <w:sz w:val="16"/>
                <w:szCs w:val="16"/>
              </w:rPr>
            </w:pPr>
          </w:p>
          <w:p w:rsidR="00C954DC"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This Agreement constitutes the entire agreement between Sponsored Merchant,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with respect to the subject matter hereof and supersedes all prior memoranda or agreements relating thereto, whether oral or in writing. </w:t>
            </w:r>
          </w:p>
          <w:p w:rsidR="00C954DC" w:rsidRPr="00E25169" w:rsidRDefault="00C954DC" w:rsidP="00F3125C">
            <w:pPr>
              <w:ind w:left="720"/>
              <w:jc w:val="both"/>
              <w:rPr>
                <w:rFonts w:ascii="Arial" w:hAnsi="Arial" w:cs="Arial"/>
                <w:color w:val="000000" w:themeColor="text1"/>
                <w:sz w:val="16"/>
                <w:szCs w:val="16"/>
              </w:rPr>
            </w:pPr>
          </w:p>
          <w:p w:rsidR="00C954DC" w:rsidRPr="00727988" w:rsidRDefault="00C954DC" w:rsidP="00F3125C">
            <w:pPr>
              <w:pStyle w:val="Heading1"/>
              <w:spacing w:before="0"/>
              <w:jc w:val="both"/>
              <w:outlineLvl w:val="0"/>
              <w:rPr>
                <w:rFonts w:ascii="Arial" w:hAnsi="Arial" w:cs="Arial"/>
                <w:bCs w:val="0"/>
                <w:color w:val="000000" w:themeColor="text1"/>
                <w:sz w:val="16"/>
                <w:szCs w:val="16"/>
              </w:rPr>
            </w:pPr>
            <w:bookmarkStart w:id="24" w:name="_Toc138835145"/>
            <w:r w:rsidRPr="00727988">
              <w:rPr>
                <w:rFonts w:ascii="Arial" w:hAnsi="Arial" w:cs="Arial"/>
                <w:bCs w:val="0"/>
                <w:color w:val="000000" w:themeColor="text1"/>
                <w:sz w:val="16"/>
                <w:szCs w:val="16"/>
              </w:rPr>
              <w:t xml:space="preserve">25. </w:t>
            </w:r>
            <w:r w:rsidRPr="00727988">
              <w:rPr>
                <w:rFonts w:ascii="Arial" w:hAnsi="Arial" w:cs="Arial"/>
                <w:bCs w:val="0"/>
                <w:color w:val="000000" w:themeColor="text1"/>
                <w:sz w:val="16"/>
                <w:szCs w:val="16"/>
              </w:rPr>
              <w:tab/>
              <w:t>EFFECTIVE DATE</w:t>
            </w:r>
            <w:bookmarkEnd w:id="24"/>
            <w:r w:rsidRPr="00727988">
              <w:rPr>
                <w:rFonts w:ascii="Arial" w:hAnsi="Arial" w:cs="Arial"/>
                <w:bCs w:val="0"/>
                <w:color w:val="000000" w:themeColor="text1"/>
                <w:sz w:val="16"/>
                <w:szCs w:val="16"/>
              </w:rPr>
              <w:t xml:space="preserve"> </w:t>
            </w:r>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This Agreement shall become effective only upon acceptance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Processor and Member, or upon the acceptance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Processor of the submission of transactions by Sponsored Merchant at such locations as designated by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and/or Processor, whichever event shall first occur. </w:t>
            </w:r>
          </w:p>
          <w:p w:rsidR="00C954DC" w:rsidRPr="00E25169" w:rsidRDefault="00C954DC" w:rsidP="00F3125C">
            <w:pPr>
              <w:pStyle w:val="Default"/>
              <w:jc w:val="both"/>
              <w:rPr>
                <w:rFonts w:ascii="Arial" w:hAnsi="Arial" w:cs="Arial"/>
                <w:color w:val="000000" w:themeColor="text1"/>
                <w:sz w:val="16"/>
                <w:szCs w:val="16"/>
              </w:rPr>
            </w:pPr>
          </w:p>
          <w:p w:rsidR="00C954DC" w:rsidRPr="001672AF" w:rsidRDefault="00C954DC" w:rsidP="00F3125C">
            <w:pPr>
              <w:pStyle w:val="Heading1"/>
              <w:spacing w:before="0"/>
              <w:jc w:val="both"/>
              <w:outlineLvl w:val="0"/>
              <w:rPr>
                <w:rFonts w:ascii="Arial" w:hAnsi="Arial" w:cs="Arial"/>
                <w:bCs w:val="0"/>
                <w:color w:val="000000" w:themeColor="text1"/>
                <w:sz w:val="16"/>
                <w:szCs w:val="16"/>
              </w:rPr>
            </w:pPr>
            <w:bookmarkStart w:id="25" w:name="_Toc138835146"/>
            <w:r w:rsidRPr="001672AF">
              <w:rPr>
                <w:rFonts w:ascii="Arial" w:hAnsi="Arial" w:cs="Arial"/>
                <w:bCs w:val="0"/>
                <w:color w:val="000000" w:themeColor="text1"/>
                <w:sz w:val="16"/>
                <w:szCs w:val="16"/>
              </w:rPr>
              <w:t xml:space="preserve">26. </w:t>
            </w:r>
            <w:r w:rsidRPr="001672AF">
              <w:rPr>
                <w:rFonts w:ascii="Arial" w:hAnsi="Arial" w:cs="Arial"/>
                <w:bCs w:val="0"/>
                <w:color w:val="000000" w:themeColor="text1"/>
                <w:sz w:val="16"/>
                <w:szCs w:val="16"/>
              </w:rPr>
              <w:tab/>
              <w:t>DESIGNATION OF DEPOSITORY</w:t>
            </w:r>
            <w:bookmarkEnd w:id="25"/>
          </w:p>
          <w:p w:rsidR="00C954DC" w:rsidRPr="00E25169" w:rsidRDefault="00C954DC" w:rsidP="00F3125C">
            <w:pPr>
              <w:pStyle w:val="Heading1"/>
              <w:spacing w:before="0"/>
              <w:jc w:val="both"/>
              <w:outlineLvl w:val="0"/>
              <w:rPr>
                <w:rFonts w:ascii="Arial" w:hAnsi="Arial" w:cs="Arial"/>
                <w:color w:val="000000" w:themeColor="text1"/>
                <w:sz w:val="16"/>
                <w:szCs w:val="16"/>
              </w:rPr>
            </w:pPr>
            <w:r w:rsidRPr="00E25169">
              <w:rPr>
                <w:rFonts w:ascii="Arial" w:hAnsi="Arial" w:cs="Arial"/>
                <w:color w:val="000000" w:themeColor="text1"/>
                <w:sz w:val="16"/>
                <w:szCs w:val="16"/>
              </w:rPr>
              <w:t xml:space="preserve"> </w:t>
            </w: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The financial institution set forth in the Signature Page is designated by Sponsored Merchant as a depository institution (</w:t>
            </w:r>
            <w:r w:rsidRPr="00E25169">
              <w:rPr>
                <w:rFonts w:ascii="Arial" w:hAnsi="Arial" w:cs="Arial"/>
                <w:b/>
                <w:color w:val="000000" w:themeColor="text1"/>
                <w:sz w:val="16"/>
                <w:szCs w:val="16"/>
              </w:rPr>
              <w:t>“Depository”</w:t>
            </w:r>
            <w:r w:rsidRPr="00E25169">
              <w:rPr>
                <w:rFonts w:ascii="Arial" w:hAnsi="Arial" w:cs="Arial"/>
                <w:color w:val="000000" w:themeColor="text1"/>
                <w:sz w:val="16"/>
                <w:szCs w:val="16"/>
              </w:rPr>
              <w:t xml:space="preserve">) for payments due to Sponsored Merchant hereunder. Sponsored Merchant authorizes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to make payment hereunder to Depository with instructions to credit the Sponsored Merchant’s Account(s) with Depository. Depository, Member, Processor and/or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may charge any of Sponsored Merchant’s Account(s) at Depository for any amount due under this Agreement.  </w:t>
            </w:r>
            <w:proofErr w:type="spellStart"/>
            <w:proofErr w:type="gramStart"/>
            <w:r>
              <w:rPr>
                <w:rFonts w:ascii="Arial" w:hAnsi="Arial" w:cs="Arial"/>
                <w:color w:val="000000" w:themeColor="text1"/>
                <w:sz w:val="16"/>
                <w:szCs w:val="16"/>
              </w:rPr>
              <w:t>eGHL</w:t>
            </w:r>
            <w:proofErr w:type="spellEnd"/>
            <w:proofErr w:type="gramEnd"/>
            <w:r w:rsidRPr="00E25169">
              <w:rPr>
                <w:rFonts w:ascii="Arial" w:hAnsi="Arial" w:cs="Arial"/>
                <w:color w:val="000000" w:themeColor="text1"/>
                <w:sz w:val="16"/>
                <w:szCs w:val="16"/>
              </w:rPr>
              <w:t xml:space="preserve"> must approve in writing any proposed changes to the Sponsored Merchant’s Account(s) or to Depository. </w:t>
            </w:r>
          </w:p>
          <w:p w:rsidR="00C954DC" w:rsidRPr="00E25169" w:rsidRDefault="00C954DC" w:rsidP="00F3125C">
            <w:pPr>
              <w:pStyle w:val="Heading1"/>
              <w:spacing w:before="0"/>
              <w:jc w:val="both"/>
              <w:outlineLvl w:val="0"/>
              <w:rPr>
                <w:rFonts w:ascii="Arial" w:hAnsi="Arial" w:cs="Arial"/>
                <w:color w:val="000000" w:themeColor="text1"/>
                <w:sz w:val="16"/>
                <w:szCs w:val="16"/>
              </w:rPr>
            </w:pPr>
          </w:p>
          <w:p w:rsidR="00C954DC" w:rsidRPr="001672AF" w:rsidRDefault="00C954DC" w:rsidP="00F3125C">
            <w:pPr>
              <w:pStyle w:val="Heading1"/>
              <w:spacing w:before="0"/>
              <w:jc w:val="both"/>
              <w:outlineLvl w:val="0"/>
              <w:rPr>
                <w:rFonts w:ascii="Arial" w:hAnsi="Arial" w:cs="Arial"/>
                <w:bCs w:val="0"/>
                <w:color w:val="000000" w:themeColor="text1"/>
                <w:sz w:val="16"/>
                <w:szCs w:val="16"/>
              </w:rPr>
            </w:pPr>
            <w:bookmarkStart w:id="26" w:name="_Toc138835147"/>
            <w:r w:rsidRPr="001672AF">
              <w:rPr>
                <w:rFonts w:ascii="Arial" w:hAnsi="Arial" w:cs="Arial"/>
                <w:bCs w:val="0"/>
                <w:color w:val="000000" w:themeColor="text1"/>
                <w:sz w:val="16"/>
                <w:szCs w:val="16"/>
              </w:rPr>
              <w:t xml:space="preserve">27. </w:t>
            </w:r>
            <w:r w:rsidRPr="001672AF">
              <w:rPr>
                <w:rFonts w:ascii="Arial" w:hAnsi="Arial" w:cs="Arial"/>
                <w:bCs w:val="0"/>
                <w:color w:val="000000" w:themeColor="text1"/>
                <w:sz w:val="16"/>
                <w:szCs w:val="16"/>
              </w:rPr>
              <w:tab/>
              <w:t>TRANSACTION CURRENCY</w:t>
            </w:r>
            <w:bookmarkEnd w:id="26"/>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ind w:left="720"/>
              <w:jc w:val="both"/>
              <w:rPr>
                <w:rFonts w:ascii="Arial" w:hAnsi="Arial" w:cs="Arial"/>
                <w:color w:val="000000" w:themeColor="text1"/>
                <w:sz w:val="16"/>
                <w:szCs w:val="16"/>
              </w:rPr>
            </w:pPr>
            <w:r w:rsidRPr="00E25169">
              <w:rPr>
                <w:rFonts w:ascii="Arial" w:hAnsi="Arial" w:cs="Arial"/>
                <w:color w:val="000000" w:themeColor="text1"/>
                <w:sz w:val="16"/>
                <w:szCs w:val="16"/>
              </w:rPr>
              <w:t xml:space="preserve">All transactions submitted hereunder shall be denominated in </w:t>
            </w:r>
            <w:r w:rsidRPr="00E25169">
              <w:rPr>
                <w:rFonts w:ascii="Arial" w:hAnsi="Arial" w:cs="Arial"/>
                <w:color w:val="000000" w:themeColor="text1"/>
                <w:sz w:val="16"/>
                <w:szCs w:val="16"/>
                <w:lang w:eastAsia="zh-TW"/>
              </w:rPr>
              <w:t>Malaysian Ringgit</w:t>
            </w:r>
            <w:r w:rsidRPr="00E25169">
              <w:rPr>
                <w:rFonts w:ascii="Arial" w:hAnsi="Arial" w:cs="Arial"/>
                <w:color w:val="000000" w:themeColor="text1"/>
                <w:sz w:val="16"/>
                <w:szCs w:val="16"/>
              </w:rPr>
              <w:t xml:space="preserve"> or such other currencies as specified on the </w:t>
            </w:r>
            <w:r>
              <w:rPr>
                <w:rFonts w:ascii="Arial" w:hAnsi="Arial" w:cs="Arial"/>
                <w:color w:val="000000" w:themeColor="text1"/>
                <w:sz w:val="16"/>
                <w:szCs w:val="16"/>
              </w:rPr>
              <w:t>Appendix I</w:t>
            </w:r>
            <w:r w:rsidRPr="00E25169">
              <w:rPr>
                <w:rFonts w:ascii="Arial" w:hAnsi="Arial" w:cs="Arial"/>
                <w:color w:val="000000" w:themeColor="text1"/>
                <w:sz w:val="16"/>
                <w:szCs w:val="16"/>
              </w:rPr>
              <w:t xml:space="preserve"> unless otherwise agreed in writing between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and Sponsored Merchant. </w:t>
            </w:r>
          </w:p>
          <w:p w:rsidR="00C954DC" w:rsidRPr="00E25169" w:rsidRDefault="00C954DC" w:rsidP="00F3125C">
            <w:pPr>
              <w:pStyle w:val="Default"/>
              <w:jc w:val="both"/>
              <w:rPr>
                <w:rFonts w:ascii="Arial" w:hAnsi="Arial" w:cs="Arial"/>
                <w:color w:val="000000" w:themeColor="text1"/>
                <w:sz w:val="16"/>
                <w:szCs w:val="16"/>
              </w:rPr>
            </w:pPr>
          </w:p>
          <w:p w:rsidR="00C954DC" w:rsidRPr="001672AF" w:rsidRDefault="00C954DC" w:rsidP="00F3125C">
            <w:pPr>
              <w:pStyle w:val="Heading1"/>
              <w:spacing w:before="0"/>
              <w:jc w:val="both"/>
              <w:outlineLvl w:val="0"/>
              <w:rPr>
                <w:rFonts w:ascii="Arial" w:hAnsi="Arial" w:cs="Arial"/>
                <w:color w:val="000000" w:themeColor="text1"/>
                <w:sz w:val="16"/>
                <w:szCs w:val="16"/>
              </w:rPr>
            </w:pPr>
            <w:bookmarkStart w:id="27" w:name="_Toc138835148"/>
            <w:r>
              <w:rPr>
                <w:rFonts w:ascii="Arial" w:hAnsi="Arial" w:cs="Arial"/>
                <w:color w:val="000000" w:themeColor="text1"/>
                <w:sz w:val="16"/>
                <w:szCs w:val="16"/>
              </w:rPr>
              <w:t>28</w:t>
            </w:r>
            <w:r w:rsidRPr="001672AF">
              <w:rPr>
                <w:rFonts w:ascii="Arial" w:hAnsi="Arial" w:cs="Arial"/>
                <w:color w:val="000000" w:themeColor="text1"/>
                <w:sz w:val="16"/>
                <w:szCs w:val="16"/>
              </w:rPr>
              <w:t>.</w:t>
            </w:r>
            <w:r w:rsidRPr="001672AF">
              <w:rPr>
                <w:rFonts w:ascii="Arial" w:hAnsi="Arial" w:cs="Arial"/>
                <w:color w:val="000000" w:themeColor="text1"/>
                <w:sz w:val="16"/>
                <w:szCs w:val="16"/>
              </w:rPr>
              <w:tab/>
              <w:t>CARD NOT PRESENT TRANSACTIONS</w:t>
            </w:r>
            <w:bookmarkEnd w:id="27"/>
          </w:p>
          <w:p w:rsidR="00C954DC" w:rsidRPr="00E25169" w:rsidRDefault="00C954DC" w:rsidP="00F3125C">
            <w:pPr>
              <w:pStyle w:val="Default"/>
              <w:jc w:val="both"/>
              <w:rPr>
                <w:rFonts w:ascii="Arial" w:hAnsi="Arial" w:cs="Arial"/>
                <w:color w:val="000000" w:themeColor="text1"/>
                <w:sz w:val="16"/>
                <w:szCs w:val="16"/>
              </w:rPr>
            </w:pPr>
          </w:p>
          <w:p w:rsidR="00C954DC" w:rsidRPr="00E25169" w:rsidRDefault="00C954DC" w:rsidP="00F3125C">
            <w:pPr>
              <w:pStyle w:val="Default"/>
              <w:ind w:left="720" w:hanging="720"/>
              <w:jc w:val="both"/>
              <w:rPr>
                <w:rFonts w:ascii="Arial" w:hAnsi="Arial" w:cs="Arial"/>
                <w:color w:val="000000" w:themeColor="text1"/>
                <w:sz w:val="16"/>
                <w:szCs w:val="16"/>
              </w:rPr>
            </w:pPr>
            <w:r w:rsidRPr="00E25169">
              <w:rPr>
                <w:rFonts w:ascii="Arial" w:hAnsi="Arial" w:cs="Arial"/>
                <w:color w:val="000000" w:themeColor="text1"/>
                <w:sz w:val="16"/>
                <w:szCs w:val="16"/>
              </w:rPr>
              <w:tab/>
              <w:t xml:space="preserve">Where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Processor and Member have agreed that Sponsored Merchant may submit card not present  transactions (including without limitation mail order sales, telephone order sales and Internet-based sales) to Processor for processing under this Agreement:</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(a)</w:t>
            </w:r>
            <w:r w:rsidRPr="00E25169">
              <w:rPr>
                <w:rFonts w:ascii="Arial" w:hAnsi="Arial" w:cs="Arial"/>
                <w:color w:val="000000" w:themeColor="text1"/>
                <w:sz w:val="16"/>
                <w:szCs w:val="16"/>
              </w:rPr>
              <w:tab/>
              <w:t xml:space="preserve">any reference in this Agreement to </w:t>
            </w:r>
            <w:r w:rsidRPr="00E25169">
              <w:rPr>
                <w:rFonts w:ascii="Arial" w:hAnsi="Arial" w:cs="Arial"/>
                <w:b/>
                <w:color w:val="000000" w:themeColor="text1"/>
                <w:sz w:val="16"/>
                <w:szCs w:val="16"/>
              </w:rPr>
              <w:t>“Card Transaction”</w:t>
            </w:r>
            <w:r w:rsidRPr="00E25169">
              <w:rPr>
                <w:rFonts w:ascii="Arial" w:hAnsi="Arial" w:cs="Arial"/>
                <w:color w:val="000000" w:themeColor="text1"/>
                <w:sz w:val="16"/>
                <w:szCs w:val="16"/>
              </w:rPr>
              <w:t xml:space="preserve"> shall include any card not present transaction;</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(b)</w:t>
            </w:r>
            <w:r w:rsidRPr="00E25169">
              <w:rPr>
                <w:rFonts w:ascii="Arial" w:hAnsi="Arial" w:cs="Arial"/>
                <w:color w:val="000000" w:themeColor="text1"/>
                <w:sz w:val="16"/>
                <w:szCs w:val="16"/>
              </w:rPr>
              <w:tab/>
              <w:t>any reference to use of a card or effecting a Card Transaction shall include use of, or effecting a Card Transaction with, the details of or relating to the card;</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(c)</w:t>
            </w:r>
            <w:r w:rsidRPr="00E25169">
              <w:rPr>
                <w:rFonts w:ascii="Arial" w:hAnsi="Arial" w:cs="Arial"/>
                <w:color w:val="000000" w:themeColor="text1"/>
                <w:sz w:val="16"/>
                <w:szCs w:val="16"/>
              </w:rPr>
              <w:tab/>
              <w:t xml:space="preserve">this Agreement shall apply to all card not present transactions except to the extent that any provisions of this Agreement are </w:t>
            </w:r>
            <w:r w:rsidRPr="00E25169">
              <w:rPr>
                <w:rFonts w:ascii="Arial" w:hAnsi="Arial" w:cs="Arial"/>
                <w:color w:val="000000" w:themeColor="text1"/>
                <w:sz w:val="16"/>
                <w:szCs w:val="16"/>
              </w:rPr>
              <w:lastRenderedPageBreak/>
              <w:t xml:space="preserve">not applicable where a card is not physically presented to Sponsored Merchant; and </w:t>
            </w:r>
          </w:p>
          <w:p w:rsidR="00C954DC" w:rsidRPr="00E25169" w:rsidRDefault="00C954DC" w:rsidP="00F3125C">
            <w:pPr>
              <w:pStyle w:val="Default"/>
              <w:tabs>
                <w:tab w:val="left" w:pos="720"/>
              </w:tabs>
              <w:ind w:left="1440" w:hanging="1440"/>
              <w:jc w:val="both"/>
              <w:rPr>
                <w:rFonts w:ascii="Arial" w:hAnsi="Arial" w:cs="Arial"/>
                <w:color w:val="000000" w:themeColor="text1"/>
                <w:sz w:val="16"/>
                <w:szCs w:val="16"/>
              </w:rPr>
            </w:pPr>
            <w:r w:rsidRPr="00E25169">
              <w:rPr>
                <w:rFonts w:ascii="Arial" w:hAnsi="Arial" w:cs="Arial"/>
                <w:color w:val="000000" w:themeColor="text1"/>
                <w:sz w:val="16"/>
                <w:szCs w:val="16"/>
              </w:rPr>
              <w:tab/>
              <w:t>(d)</w:t>
            </w:r>
            <w:r w:rsidRPr="00E25169">
              <w:rPr>
                <w:rFonts w:ascii="Arial" w:hAnsi="Arial" w:cs="Arial"/>
                <w:color w:val="000000" w:themeColor="text1"/>
                <w:sz w:val="16"/>
                <w:szCs w:val="16"/>
              </w:rPr>
              <w:tab/>
              <w:t xml:space="preserve">Sponsored Merchant shall comply with all provisions of this Agreement, in particular, such requirements specified in the Card Acceptance Guide and written directions of </w:t>
            </w:r>
            <w:proofErr w:type="spellStart"/>
            <w:r>
              <w:rPr>
                <w:rFonts w:ascii="Arial" w:hAnsi="Arial" w:cs="Arial"/>
                <w:color w:val="000000" w:themeColor="text1"/>
                <w:sz w:val="16"/>
                <w:szCs w:val="16"/>
              </w:rPr>
              <w:t>eGHL</w:t>
            </w:r>
            <w:proofErr w:type="spellEnd"/>
            <w:r w:rsidRPr="00E25169">
              <w:rPr>
                <w:rFonts w:ascii="Arial" w:hAnsi="Arial" w:cs="Arial"/>
                <w:color w:val="000000" w:themeColor="text1"/>
                <w:sz w:val="16"/>
                <w:szCs w:val="16"/>
              </w:rPr>
              <w:t xml:space="preserve"> in connection with processing card not present transactions (including without limitation any software, system, security and website requirements).   </w:t>
            </w:r>
          </w:p>
          <w:p w:rsidR="00C954DC" w:rsidRPr="00E25169" w:rsidRDefault="00C954DC" w:rsidP="00F3125C">
            <w:pPr>
              <w:tabs>
                <w:tab w:val="decimal" w:pos="4320"/>
                <w:tab w:val="decimal" w:pos="8640"/>
              </w:tabs>
              <w:jc w:val="both"/>
              <w:rPr>
                <w:rFonts w:ascii="Arial" w:hAnsi="Arial" w:cs="Arial"/>
                <w:b/>
                <w:bCs/>
                <w:iCs/>
                <w:color w:val="000000" w:themeColor="text1"/>
                <w:sz w:val="16"/>
                <w:szCs w:val="16"/>
              </w:rPr>
            </w:pPr>
          </w:p>
          <w:p w:rsidR="00C954DC" w:rsidRDefault="00C954DC" w:rsidP="00F3125C">
            <w:pPr>
              <w:pStyle w:val="Heading1"/>
              <w:spacing w:before="0"/>
              <w:jc w:val="both"/>
              <w:outlineLvl w:val="0"/>
              <w:rPr>
                <w:rFonts w:ascii="Arial" w:hAnsi="Arial" w:cs="Arial"/>
                <w:color w:val="000000" w:themeColor="text1"/>
                <w:sz w:val="16"/>
                <w:szCs w:val="16"/>
              </w:rPr>
            </w:pPr>
            <w:r>
              <w:rPr>
                <w:rFonts w:ascii="Arial" w:hAnsi="Arial" w:cs="Arial"/>
                <w:color w:val="000000" w:themeColor="text1"/>
                <w:sz w:val="16"/>
                <w:szCs w:val="16"/>
              </w:rPr>
              <w:t>29</w:t>
            </w:r>
            <w:r w:rsidRPr="001672AF">
              <w:rPr>
                <w:rFonts w:ascii="Arial" w:hAnsi="Arial" w:cs="Arial"/>
                <w:color w:val="000000" w:themeColor="text1"/>
                <w:sz w:val="16"/>
                <w:szCs w:val="16"/>
              </w:rPr>
              <w:t>.</w:t>
            </w:r>
            <w:r w:rsidRPr="001672AF">
              <w:rPr>
                <w:rFonts w:ascii="Arial" w:hAnsi="Arial" w:cs="Arial"/>
                <w:color w:val="000000" w:themeColor="text1"/>
                <w:sz w:val="16"/>
                <w:szCs w:val="16"/>
              </w:rPr>
              <w:tab/>
            </w:r>
            <w:r>
              <w:rPr>
                <w:rFonts w:ascii="Arial" w:hAnsi="Arial" w:cs="Arial"/>
                <w:color w:val="000000" w:themeColor="text1"/>
                <w:sz w:val="16"/>
                <w:szCs w:val="16"/>
              </w:rPr>
              <w:t>DATA PROTECTION</w:t>
            </w:r>
          </w:p>
          <w:p w:rsidR="00C954DC" w:rsidRDefault="00C954DC" w:rsidP="00F3125C">
            <w:pPr>
              <w:ind w:left="743" w:hanging="743"/>
              <w:jc w:val="both"/>
              <w:rPr>
                <w:rFonts w:ascii="Arial" w:hAnsi="Arial" w:cs="Arial"/>
                <w:sz w:val="16"/>
                <w:szCs w:val="16"/>
              </w:rPr>
            </w:pPr>
          </w:p>
          <w:p w:rsidR="00C954DC" w:rsidRDefault="00C954DC" w:rsidP="00F3125C">
            <w:pPr>
              <w:ind w:left="743" w:hanging="743"/>
              <w:jc w:val="both"/>
              <w:rPr>
                <w:rFonts w:ascii="Arial" w:hAnsi="Arial" w:cs="Arial"/>
                <w:sz w:val="16"/>
                <w:szCs w:val="16"/>
              </w:rPr>
            </w:pPr>
            <w:r w:rsidRPr="00CF00E7">
              <w:rPr>
                <w:rFonts w:ascii="Arial" w:hAnsi="Arial" w:cs="Arial"/>
                <w:sz w:val="16"/>
                <w:szCs w:val="16"/>
              </w:rPr>
              <w:t>29.1</w:t>
            </w:r>
            <w:r>
              <w:rPr>
                <w:rFonts w:ascii="Arial" w:hAnsi="Arial" w:cs="Arial"/>
                <w:sz w:val="16"/>
                <w:szCs w:val="16"/>
              </w:rPr>
              <w:tab/>
              <w:t xml:space="preserve">The Sponsored Merchant agrees that is shall not perform or caused to be performed any act which violates Personal Data Protection Act 2010 (including </w:t>
            </w:r>
            <w:r w:rsidRPr="0084775B">
              <w:rPr>
                <w:rFonts w:ascii="Arial" w:hAnsi="Arial" w:cs="Arial"/>
                <w:sz w:val="16"/>
                <w:szCs w:val="16"/>
              </w:rPr>
              <w:t xml:space="preserve">their subsidiary legislations and guidelines) </w:t>
            </w:r>
            <w:r>
              <w:rPr>
                <w:rFonts w:ascii="Arial" w:hAnsi="Arial" w:cs="Arial"/>
                <w:sz w:val="16"/>
                <w:szCs w:val="16"/>
              </w:rPr>
              <w:t>(“PDPA 2010”) and shall exercise a reasonable degree of skill, due diligence, prudence and foresight to comply with all principles set out herein including, registering itself with the Personal Data Protection Commissioner of Malaysia as data user (if required), having in place adequate and reasonable procedures, protection and measures and continue to keep such procedures, protections and measures in place, in order to maintain the confidentiality and prevent unauthorized use and unauthorized disclosure of any personal data which came into possession of the Sponsored Merchant in the course of transacting Card Transactions and that it will not make any copies of the personal data or reproduce any of it in any form.</w:t>
            </w:r>
          </w:p>
          <w:p w:rsidR="00C954DC" w:rsidRDefault="00C954DC" w:rsidP="00F3125C">
            <w:pPr>
              <w:ind w:left="743" w:hanging="743"/>
              <w:jc w:val="both"/>
              <w:rPr>
                <w:rFonts w:ascii="Arial" w:hAnsi="Arial" w:cs="Arial"/>
                <w:sz w:val="16"/>
                <w:szCs w:val="16"/>
              </w:rPr>
            </w:pPr>
            <w:r>
              <w:rPr>
                <w:rFonts w:ascii="Arial" w:hAnsi="Arial" w:cs="Arial"/>
                <w:sz w:val="16"/>
                <w:szCs w:val="16"/>
              </w:rPr>
              <w:t>29.2</w:t>
            </w:r>
            <w:r>
              <w:rPr>
                <w:rFonts w:ascii="Arial" w:hAnsi="Arial" w:cs="Arial"/>
                <w:sz w:val="16"/>
                <w:szCs w:val="16"/>
              </w:rPr>
              <w:tab/>
              <w:t xml:space="preserve">Upon the termination of this Agreement for any reason whatsoever, Sponsored Merchant shall immediately cease all processing personal data which came into possession of the Sponsored Merchant in the course of transacting via </w:t>
            </w:r>
            <w:proofErr w:type="spellStart"/>
            <w:r>
              <w:rPr>
                <w:rFonts w:ascii="Arial" w:hAnsi="Arial" w:cs="Arial"/>
                <w:sz w:val="16"/>
                <w:szCs w:val="16"/>
              </w:rPr>
              <w:t>eGHL</w:t>
            </w:r>
            <w:proofErr w:type="spellEnd"/>
            <w:r>
              <w:rPr>
                <w:rFonts w:ascii="Arial" w:hAnsi="Arial" w:cs="Arial"/>
                <w:sz w:val="16"/>
                <w:szCs w:val="16"/>
              </w:rPr>
              <w:t xml:space="preserve"> System and will return to </w:t>
            </w:r>
            <w:proofErr w:type="spellStart"/>
            <w:r>
              <w:rPr>
                <w:rFonts w:ascii="Arial" w:hAnsi="Arial" w:cs="Arial"/>
                <w:sz w:val="16"/>
                <w:szCs w:val="16"/>
              </w:rPr>
              <w:t>eGHL</w:t>
            </w:r>
            <w:proofErr w:type="spellEnd"/>
            <w:r>
              <w:rPr>
                <w:rFonts w:ascii="Arial" w:hAnsi="Arial" w:cs="Arial"/>
                <w:sz w:val="16"/>
                <w:szCs w:val="16"/>
              </w:rPr>
              <w:t xml:space="preserve"> in a format specified by </w:t>
            </w:r>
            <w:proofErr w:type="spellStart"/>
            <w:r>
              <w:rPr>
                <w:rFonts w:ascii="Arial" w:hAnsi="Arial" w:cs="Arial"/>
                <w:sz w:val="16"/>
                <w:szCs w:val="16"/>
              </w:rPr>
              <w:t>eGHL</w:t>
            </w:r>
            <w:proofErr w:type="spellEnd"/>
            <w:r>
              <w:rPr>
                <w:rFonts w:ascii="Arial" w:hAnsi="Arial" w:cs="Arial"/>
                <w:sz w:val="16"/>
                <w:szCs w:val="16"/>
              </w:rPr>
              <w:t xml:space="preserve">, or destroy, as </w:t>
            </w:r>
            <w:proofErr w:type="spellStart"/>
            <w:r>
              <w:rPr>
                <w:rFonts w:ascii="Arial" w:hAnsi="Arial" w:cs="Arial"/>
                <w:sz w:val="16"/>
                <w:szCs w:val="16"/>
              </w:rPr>
              <w:t>eGHL</w:t>
            </w:r>
            <w:proofErr w:type="spellEnd"/>
            <w:r>
              <w:rPr>
                <w:rFonts w:ascii="Arial" w:hAnsi="Arial" w:cs="Arial"/>
                <w:sz w:val="16"/>
                <w:szCs w:val="16"/>
              </w:rPr>
              <w:t xml:space="preserve"> may request in its discretion, all personal data processed by the Sponsored Merchant.</w:t>
            </w:r>
          </w:p>
          <w:p w:rsidR="00C954DC" w:rsidRPr="00CF00E7" w:rsidRDefault="00C954DC" w:rsidP="00F3125C">
            <w:pPr>
              <w:pStyle w:val="Default"/>
              <w:jc w:val="both"/>
              <w:rPr>
                <w:rFonts w:ascii="Arial" w:hAnsi="Arial" w:cs="Arial"/>
                <w:color w:val="000000" w:themeColor="text1"/>
                <w:sz w:val="16"/>
                <w:szCs w:val="16"/>
                <w:lang w:val="en-US"/>
              </w:rPr>
            </w:pPr>
          </w:p>
          <w:p w:rsidR="00C954DC" w:rsidRDefault="00C954DC" w:rsidP="00F3125C">
            <w:pPr>
              <w:pStyle w:val="Heading1"/>
              <w:spacing w:before="0"/>
              <w:jc w:val="both"/>
              <w:outlineLvl w:val="0"/>
              <w:rPr>
                <w:rFonts w:ascii="Arial" w:hAnsi="Arial" w:cs="Arial"/>
                <w:color w:val="000000" w:themeColor="text1"/>
                <w:sz w:val="16"/>
                <w:szCs w:val="16"/>
              </w:rPr>
            </w:pPr>
            <w:r>
              <w:rPr>
                <w:rFonts w:ascii="Arial" w:hAnsi="Arial" w:cs="Arial"/>
                <w:color w:val="000000" w:themeColor="text1"/>
                <w:sz w:val="16"/>
                <w:szCs w:val="16"/>
              </w:rPr>
              <w:t>30</w:t>
            </w:r>
            <w:r w:rsidRPr="001672AF">
              <w:rPr>
                <w:rFonts w:ascii="Arial" w:hAnsi="Arial" w:cs="Arial"/>
                <w:color w:val="000000" w:themeColor="text1"/>
                <w:sz w:val="16"/>
                <w:szCs w:val="16"/>
              </w:rPr>
              <w:t>.</w:t>
            </w:r>
            <w:r w:rsidRPr="001672AF">
              <w:rPr>
                <w:rFonts w:ascii="Arial" w:hAnsi="Arial" w:cs="Arial"/>
                <w:color w:val="000000" w:themeColor="text1"/>
                <w:sz w:val="16"/>
                <w:szCs w:val="16"/>
              </w:rPr>
              <w:tab/>
            </w:r>
            <w:r>
              <w:rPr>
                <w:rFonts w:ascii="Arial" w:hAnsi="Arial" w:cs="Arial"/>
                <w:color w:val="000000" w:themeColor="text1"/>
                <w:sz w:val="16"/>
                <w:szCs w:val="16"/>
              </w:rPr>
              <w:t>SERVICE LEVEL</w:t>
            </w:r>
          </w:p>
          <w:p w:rsidR="00C954DC" w:rsidRPr="00696121" w:rsidRDefault="00C954DC" w:rsidP="00F3125C">
            <w:pPr>
              <w:jc w:val="both"/>
              <w:rPr>
                <w:rFonts w:ascii="Arial" w:hAnsi="Arial" w:cs="Arial"/>
                <w:sz w:val="16"/>
                <w:szCs w:val="16"/>
              </w:rPr>
            </w:pPr>
          </w:p>
          <w:p w:rsidR="00C954DC" w:rsidRPr="00696121" w:rsidRDefault="00C954DC" w:rsidP="00F3125C">
            <w:pPr>
              <w:pStyle w:val="Default"/>
              <w:ind w:left="709" w:hanging="709"/>
              <w:jc w:val="both"/>
              <w:rPr>
                <w:rFonts w:ascii="Arial" w:hAnsi="Arial" w:cs="Arial"/>
                <w:color w:val="000000" w:themeColor="text1"/>
                <w:sz w:val="16"/>
                <w:szCs w:val="16"/>
              </w:rPr>
            </w:pPr>
            <w:r w:rsidRPr="00696121">
              <w:rPr>
                <w:rFonts w:ascii="Arial" w:hAnsi="Arial" w:cs="Arial"/>
                <w:color w:val="000000" w:themeColor="text1"/>
                <w:sz w:val="16"/>
                <w:szCs w:val="16"/>
              </w:rPr>
              <w:t>30.1</w:t>
            </w:r>
            <w:r w:rsidRPr="00696121">
              <w:rPr>
                <w:rFonts w:ascii="Arial" w:hAnsi="Arial" w:cs="Arial"/>
                <w:color w:val="000000" w:themeColor="text1"/>
                <w:sz w:val="16"/>
                <w:szCs w:val="16"/>
              </w:rPr>
              <w:tab/>
            </w:r>
            <w:proofErr w:type="spellStart"/>
            <w:r w:rsidRPr="00696121">
              <w:rPr>
                <w:rFonts w:ascii="Arial" w:hAnsi="Arial" w:cs="Arial"/>
                <w:color w:val="000000" w:themeColor="text1"/>
                <w:sz w:val="16"/>
                <w:szCs w:val="16"/>
              </w:rPr>
              <w:t>eGHL</w:t>
            </w:r>
            <w:proofErr w:type="spellEnd"/>
            <w:r w:rsidRPr="00696121">
              <w:rPr>
                <w:rFonts w:ascii="Arial" w:hAnsi="Arial" w:cs="Arial"/>
                <w:color w:val="000000" w:themeColor="text1"/>
                <w:sz w:val="16"/>
                <w:szCs w:val="16"/>
              </w:rPr>
              <w:t xml:space="preserve"> will, on a best effort basis provide an average up time of ninety-nine point five percent (99.5%) per month of the </w:t>
            </w:r>
            <w:proofErr w:type="spellStart"/>
            <w:r w:rsidRPr="00696121">
              <w:rPr>
                <w:rFonts w:ascii="Arial" w:hAnsi="Arial" w:cs="Arial"/>
                <w:color w:val="000000" w:themeColor="text1"/>
                <w:sz w:val="16"/>
                <w:szCs w:val="16"/>
              </w:rPr>
              <w:t>eGHL</w:t>
            </w:r>
            <w:proofErr w:type="spellEnd"/>
            <w:r w:rsidRPr="00696121">
              <w:rPr>
                <w:rFonts w:ascii="Arial" w:hAnsi="Arial" w:cs="Arial"/>
                <w:color w:val="000000" w:themeColor="text1"/>
                <w:sz w:val="16"/>
                <w:szCs w:val="16"/>
              </w:rPr>
              <w:t xml:space="preserve"> System provided always that there is full availability of the services of its underlying internet and telecom providers.</w:t>
            </w:r>
          </w:p>
          <w:p w:rsidR="00C954DC" w:rsidRPr="00696121" w:rsidRDefault="00C954DC" w:rsidP="00F3125C">
            <w:pPr>
              <w:autoSpaceDE w:val="0"/>
              <w:autoSpaceDN w:val="0"/>
              <w:adjustRightInd w:val="0"/>
              <w:ind w:left="743" w:hanging="743"/>
              <w:jc w:val="both"/>
              <w:rPr>
                <w:rFonts w:ascii="Arial" w:hAnsi="Arial" w:cs="Arial"/>
                <w:color w:val="000000" w:themeColor="text1"/>
                <w:sz w:val="16"/>
                <w:szCs w:val="16"/>
              </w:rPr>
            </w:pPr>
            <w:r w:rsidRPr="00696121">
              <w:rPr>
                <w:rFonts w:ascii="Arial" w:hAnsi="Arial" w:cs="Arial"/>
                <w:color w:val="000000" w:themeColor="text1"/>
                <w:sz w:val="16"/>
                <w:szCs w:val="16"/>
              </w:rPr>
              <w:t>30.2</w:t>
            </w:r>
            <w:r w:rsidRPr="00696121">
              <w:rPr>
                <w:rFonts w:ascii="Arial" w:hAnsi="Arial" w:cs="Arial"/>
                <w:color w:val="000000" w:themeColor="text1"/>
                <w:sz w:val="16"/>
                <w:szCs w:val="16"/>
              </w:rPr>
              <w:tab/>
            </w:r>
            <w:proofErr w:type="spellStart"/>
            <w:r w:rsidRPr="00696121">
              <w:rPr>
                <w:rFonts w:ascii="Arial" w:hAnsi="Arial" w:cs="Arial"/>
                <w:color w:val="000000" w:themeColor="text1"/>
                <w:sz w:val="16"/>
                <w:szCs w:val="16"/>
              </w:rPr>
              <w:t>eGHL</w:t>
            </w:r>
            <w:proofErr w:type="spellEnd"/>
            <w:r w:rsidRPr="00696121">
              <w:rPr>
                <w:rFonts w:ascii="Arial" w:hAnsi="Arial" w:cs="Arial"/>
                <w:color w:val="000000" w:themeColor="text1"/>
                <w:sz w:val="16"/>
                <w:szCs w:val="16"/>
              </w:rPr>
              <w:t xml:space="preserve"> does not guarantee and is not responsible for any minimum response time in connection with the on-line </w:t>
            </w:r>
            <w:proofErr w:type="spellStart"/>
            <w:r w:rsidRPr="00696121">
              <w:rPr>
                <w:rFonts w:ascii="Arial" w:hAnsi="Arial" w:cs="Arial"/>
                <w:color w:val="000000" w:themeColor="text1"/>
                <w:sz w:val="16"/>
                <w:szCs w:val="16"/>
              </w:rPr>
              <w:t>authorisation</w:t>
            </w:r>
            <w:proofErr w:type="spellEnd"/>
            <w:r w:rsidRPr="00696121">
              <w:rPr>
                <w:rFonts w:ascii="Arial" w:hAnsi="Arial" w:cs="Arial"/>
                <w:color w:val="000000" w:themeColor="text1"/>
                <w:sz w:val="16"/>
                <w:szCs w:val="16"/>
              </w:rPr>
              <w:t xml:space="preserve"> of payment from </w:t>
            </w:r>
            <w:r>
              <w:rPr>
                <w:rFonts w:ascii="Arial" w:hAnsi="Arial" w:cs="Arial"/>
                <w:color w:val="000000" w:themeColor="text1"/>
                <w:sz w:val="16"/>
                <w:szCs w:val="16"/>
              </w:rPr>
              <w:t xml:space="preserve">Process, Member or </w:t>
            </w:r>
            <w:r w:rsidRPr="00696121">
              <w:rPr>
                <w:rFonts w:ascii="Arial" w:hAnsi="Arial" w:cs="Arial"/>
                <w:color w:val="000000" w:themeColor="text1"/>
                <w:sz w:val="16"/>
                <w:szCs w:val="16"/>
              </w:rPr>
              <w:t>an “</w:t>
            </w:r>
            <w:r w:rsidRPr="00696121">
              <w:rPr>
                <w:rFonts w:ascii="Arial" w:hAnsi="Arial" w:cs="Arial"/>
                <w:b/>
                <w:color w:val="000000" w:themeColor="text1"/>
                <w:sz w:val="16"/>
                <w:szCs w:val="16"/>
              </w:rPr>
              <w:t>Acquiring Bank</w:t>
            </w:r>
            <w:r w:rsidRPr="00696121">
              <w:rPr>
                <w:rFonts w:ascii="Arial" w:hAnsi="Arial" w:cs="Arial"/>
                <w:color w:val="000000" w:themeColor="text1"/>
                <w:sz w:val="16"/>
                <w:szCs w:val="16"/>
              </w:rPr>
              <w:t>” (t</w:t>
            </w:r>
            <w:r w:rsidRPr="00696121">
              <w:rPr>
                <w:rFonts w:ascii="Arial" w:hAnsi="Arial" w:cs="Arial"/>
                <w:sz w:val="16"/>
                <w:szCs w:val="16"/>
              </w:rPr>
              <w:t xml:space="preserve">he financial institution to which </w:t>
            </w:r>
            <w:proofErr w:type="spellStart"/>
            <w:r w:rsidRPr="00696121">
              <w:rPr>
                <w:rFonts w:ascii="Arial" w:hAnsi="Arial" w:cs="Arial"/>
                <w:sz w:val="16"/>
                <w:szCs w:val="16"/>
              </w:rPr>
              <w:t>eGHL</w:t>
            </w:r>
            <w:proofErr w:type="spellEnd"/>
            <w:r w:rsidRPr="00696121">
              <w:rPr>
                <w:rFonts w:ascii="Arial" w:hAnsi="Arial" w:cs="Arial"/>
                <w:sz w:val="16"/>
                <w:szCs w:val="16"/>
              </w:rPr>
              <w:t xml:space="preserve"> will route the Card Transactions for </w:t>
            </w:r>
            <w:proofErr w:type="spellStart"/>
            <w:r w:rsidRPr="00696121">
              <w:rPr>
                <w:rFonts w:ascii="Arial" w:hAnsi="Arial" w:cs="Arial"/>
                <w:sz w:val="16"/>
                <w:szCs w:val="16"/>
              </w:rPr>
              <w:t>authorisation</w:t>
            </w:r>
            <w:proofErr w:type="spellEnd"/>
            <w:r w:rsidRPr="00696121">
              <w:rPr>
                <w:rFonts w:ascii="Arial" w:hAnsi="Arial" w:cs="Arial"/>
                <w:sz w:val="16"/>
                <w:szCs w:val="16"/>
              </w:rPr>
              <w:t xml:space="preserve">, clearing and settlement purposes) </w:t>
            </w:r>
            <w:r w:rsidRPr="00696121">
              <w:rPr>
                <w:rFonts w:ascii="Arial" w:hAnsi="Arial" w:cs="Arial"/>
                <w:color w:val="000000" w:themeColor="text1"/>
                <w:sz w:val="16"/>
                <w:szCs w:val="16"/>
              </w:rPr>
              <w:t xml:space="preserve">or availability of specific payment methods. </w:t>
            </w:r>
          </w:p>
          <w:p w:rsidR="00C954DC" w:rsidRPr="00E466FF" w:rsidRDefault="00C954DC" w:rsidP="00F3125C">
            <w:pPr>
              <w:pStyle w:val="Default"/>
              <w:ind w:left="709" w:hanging="709"/>
              <w:jc w:val="both"/>
              <w:rPr>
                <w:rFonts w:ascii="Arial" w:hAnsi="Arial" w:cs="Arial"/>
                <w:b/>
                <w:color w:val="000000" w:themeColor="text1"/>
                <w:sz w:val="16"/>
                <w:szCs w:val="16"/>
              </w:rPr>
            </w:pPr>
            <w:r w:rsidRPr="00E466FF">
              <w:rPr>
                <w:rFonts w:ascii="Arial" w:hAnsi="Arial" w:cs="Arial"/>
                <w:color w:val="000000" w:themeColor="text1"/>
                <w:sz w:val="16"/>
                <w:szCs w:val="16"/>
              </w:rPr>
              <w:t xml:space="preserve"> </w:t>
            </w:r>
          </w:p>
          <w:p w:rsidR="00C954DC" w:rsidRPr="00E466FF" w:rsidRDefault="00C954DC" w:rsidP="00F3125C">
            <w:pPr>
              <w:ind w:left="720" w:hanging="720"/>
              <w:jc w:val="both"/>
              <w:rPr>
                <w:rFonts w:ascii="Arial" w:hAnsi="Arial" w:cs="Arial"/>
                <w:b/>
                <w:sz w:val="16"/>
                <w:szCs w:val="16"/>
              </w:rPr>
            </w:pPr>
            <w:r>
              <w:rPr>
                <w:rFonts w:ascii="Arial" w:hAnsi="Arial" w:cs="Arial"/>
                <w:b/>
                <w:sz w:val="16"/>
                <w:szCs w:val="16"/>
              </w:rPr>
              <w:t>31</w:t>
            </w:r>
            <w:r w:rsidRPr="00E466FF">
              <w:rPr>
                <w:rFonts w:ascii="Arial" w:hAnsi="Arial" w:cs="Arial"/>
                <w:b/>
                <w:sz w:val="16"/>
                <w:szCs w:val="16"/>
              </w:rPr>
              <w:t>.</w:t>
            </w:r>
            <w:r w:rsidRPr="00E466FF">
              <w:rPr>
                <w:rFonts w:ascii="Arial" w:hAnsi="Arial" w:cs="Arial"/>
                <w:b/>
                <w:sz w:val="16"/>
                <w:szCs w:val="16"/>
              </w:rPr>
              <w:tab/>
            </w:r>
            <w:r>
              <w:rPr>
                <w:rFonts w:ascii="Arial" w:hAnsi="Arial" w:cs="Arial"/>
                <w:b/>
                <w:sz w:val="16"/>
                <w:szCs w:val="16"/>
              </w:rPr>
              <w:t>SEVERABILITY</w:t>
            </w:r>
          </w:p>
          <w:p w:rsidR="00C954DC" w:rsidRPr="00E466FF" w:rsidRDefault="00C954DC" w:rsidP="00F3125C">
            <w:pPr>
              <w:jc w:val="both"/>
              <w:rPr>
                <w:rFonts w:ascii="Arial" w:hAnsi="Arial" w:cs="Arial"/>
                <w:sz w:val="16"/>
                <w:szCs w:val="16"/>
              </w:rPr>
            </w:pPr>
          </w:p>
          <w:p w:rsidR="00C954DC" w:rsidRPr="00E466FF" w:rsidRDefault="00C954DC" w:rsidP="00F3125C">
            <w:pPr>
              <w:ind w:left="720"/>
              <w:jc w:val="both"/>
              <w:rPr>
                <w:rFonts w:ascii="Arial" w:hAnsi="Arial" w:cs="Arial"/>
                <w:sz w:val="16"/>
                <w:szCs w:val="16"/>
              </w:rPr>
            </w:pPr>
            <w:r w:rsidRPr="00E466FF">
              <w:rPr>
                <w:rFonts w:ascii="Arial" w:hAnsi="Arial" w:cs="Arial"/>
                <w:sz w:val="16"/>
                <w:szCs w:val="16"/>
                <w:lang w:val="en-MY"/>
              </w:rPr>
              <w:t xml:space="preserve">If any provision herein is deemed by any tribunal or court of competent jurisdiction to be illegal, invalid or unenforceable under any applicable law or otherwise, it shall, to the extent required by such law and subject to the </w:t>
            </w:r>
            <w:r>
              <w:rPr>
                <w:rFonts w:ascii="Arial" w:hAnsi="Arial" w:cs="Arial"/>
                <w:sz w:val="16"/>
                <w:szCs w:val="16"/>
                <w:lang w:val="en-MY"/>
              </w:rPr>
              <w:t>A</w:t>
            </w:r>
            <w:r w:rsidRPr="00E466FF">
              <w:rPr>
                <w:rFonts w:ascii="Arial" w:hAnsi="Arial" w:cs="Arial"/>
                <w:sz w:val="16"/>
                <w:szCs w:val="16"/>
                <w:lang w:val="en-MY"/>
              </w:rPr>
              <w:t xml:space="preserve">greement of </w:t>
            </w:r>
            <w:proofErr w:type="spellStart"/>
            <w:r>
              <w:rPr>
                <w:rFonts w:ascii="Arial" w:hAnsi="Arial" w:cs="Arial"/>
                <w:sz w:val="16"/>
                <w:szCs w:val="16"/>
                <w:lang w:val="en-MY"/>
              </w:rPr>
              <w:t>eGHL</w:t>
            </w:r>
            <w:proofErr w:type="spellEnd"/>
            <w:r w:rsidRPr="00E466FF">
              <w:rPr>
                <w:rFonts w:ascii="Arial" w:hAnsi="Arial" w:cs="Arial"/>
                <w:sz w:val="16"/>
                <w:szCs w:val="16"/>
                <w:lang w:val="en-MY"/>
              </w:rPr>
              <w:t>, be severed from this Agreement and rendered ineffective so far as is possible without affecting the legality, validity and enforceability of the remaining provisions of this Agreement.</w:t>
            </w:r>
          </w:p>
          <w:p w:rsidR="00C954DC" w:rsidRPr="00E466FF" w:rsidRDefault="00C954DC" w:rsidP="00F3125C">
            <w:pPr>
              <w:pStyle w:val="ListParagraph"/>
              <w:ind w:left="709" w:hanging="709"/>
              <w:rPr>
                <w:rFonts w:ascii="Arial" w:hAnsi="Arial" w:cs="Arial"/>
                <w:b/>
                <w:bCs/>
                <w:sz w:val="16"/>
                <w:szCs w:val="16"/>
                <w:lang w:val="en-MY"/>
              </w:rPr>
            </w:pPr>
          </w:p>
          <w:p w:rsidR="00C954DC" w:rsidRPr="00E466FF" w:rsidRDefault="00C954DC" w:rsidP="00F3125C">
            <w:pPr>
              <w:rPr>
                <w:rFonts w:ascii="Arial" w:hAnsi="Arial" w:cs="Arial"/>
                <w:b/>
                <w:sz w:val="16"/>
                <w:szCs w:val="16"/>
              </w:rPr>
            </w:pPr>
            <w:r>
              <w:rPr>
                <w:rFonts w:ascii="Arial" w:hAnsi="Arial" w:cs="Arial"/>
                <w:b/>
                <w:bCs/>
                <w:sz w:val="16"/>
                <w:szCs w:val="16"/>
              </w:rPr>
              <w:t>32</w:t>
            </w:r>
            <w:r w:rsidRPr="00E466FF">
              <w:rPr>
                <w:rFonts w:ascii="Arial" w:hAnsi="Arial" w:cs="Arial"/>
                <w:b/>
                <w:bCs/>
                <w:sz w:val="16"/>
                <w:szCs w:val="16"/>
              </w:rPr>
              <w:t>.</w:t>
            </w:r>
            <w:r w:rsidRPr="00E466FF">
              <w:rPr>
                <w:rFonts w:ascii="Arial" w:hAnsi="Arial" w:cs="Arial"/>
                <w:b/>
                <w:bCs/>
                <w:sz w:val="16"/>
                <w:szCs w:val="16"/>
              </w:rPr>
              <w:tab/>
            </w:r>
            <w:r w:rsidRPr="00721E77">
              <w:rPr>
                <w:rFonts w:ascii="Arial" w:hAnsi="Arial" w:cs="Arial"/>
                <w:b/>
                <w:bCs/>
                <w:sz w:val="16"/>
                <w:szCs w:val="16"/>
              </w:rPr>
              <w:t>TAXES</w:t>
            </w:r>
            <w:r w:rsidRPr="00E466FF">
              <w:rPr>
                <w:rFonts w:ascii="Arial" w:hAnsi="Arial" w:cs="Arial"/>
                <w:b/>
                <w:bCs/>
                <w:sz w:val="16"/>
                <w:szCs w:val="16"/>
              </w:rPr>
              <w:t xml:space="preserve"> </w:t>
            </w:r>
          </w:p>
          <w:p w:rsidR="00C954DC" w:rsidRPr="00E466FF" w:rsidRDefault="00C954DC" w:rsidP="00F3125C">
            <w:pPr>
              <w:pStyle w:val="ListParagraph"/>
              <w:ind w:left="709"/>
              <w:rPr>
                <w:rFonts w:ascii="Arial" w:hAnsi="Arial" w:cs="Arial"/>
                <w:sz w:val="16"/>
                <w:szCs w:val="16"/>
              </w:rPr>
            </w:pPr>
          </w:p>
          <w:p w:rsidR="00C954DC" w:rsidRPr="00E466FF" w:rsidRDefault="00C954DC" w:rsidP="00F3125C">
            <w:pPr>
              <w:ind w:left="720" w:hanging="720"/>
              <w:jc w:val="both"/>
              <w:rPr>
                <w:rFonts w:ascii="Arial" w:hAnsi="Arial" w:cs="Arial"/>
                <w:sz w:val="16"/>
                <w:szCs w:val="16"/>
              </w:rPr>
            </w:pPr>
            <w:r w:rsidRPr="00E466FF">
              <w:rPr>
                <w:rFonts w:ascii="Arial" w:hAnsi="Arial" w:cs="Arial"/>
                <w:sz w:val="16"/>
                <w:szCs w:val="16"/>
              </w:rPr>
              <w:tab/>
            </w:r>
            <w:proofErr w:type="spellStart"/>
            <w:r>
              <w:rPr>
                <w:rFonts w:ascii="Arial" w:hAnsi="Arial" w:cs="Arial"/>
                <w:sz w:val="16"/>
                <w:szCs w:val="16"/>
              </w:rPr>
              <w:t>eGHL</w:t>
            </w:r>
            <w:proofErr w:type="spellEnd"/>
            <w:r w:rsidRPr="00E466FF">
              <w:rPr>
                <w:rFonts w:ascii="Arial" w:hAnsi="Arial" w:cs="Arial"/>
                <w:sz w:val="16"/>
                <w:szCs w:val="16"/>
              </w:rPr>
              <w:t xml:space="preserve"> will not be liable for any taxes or other fees, including but not limited to goods and services tax, sales taxes, use taxes, withholdings taxes or any other tax assessed by any taxing authority with competent jurisdiction, to be paid in accordance with or related to the sale of Products </w:t>
            </w:r>
            <w:r>
              <w:rPr>
                <w:rFonts w:ascii="Arial" w:hAnsi="Arial" w:cs="Arial"/>
                <w:sz w:val="16"/>
                <w:szCs w:val="16"/>
              </w:rPr>
              <w:t>t</w:t>
            </w:r>
            <w:r w:rsidRPr="00E466FF">
              <w:rPr>
                <w:rFonts w:ascii="Arial" w:hAnsi="Arial" w:cs="Arial"/>
                <w:sz w:val="16"/>
                <w:szCs w:val="16"/>
              </w:rPr>
              <w:t xml:space="preserve">hrough the </w:t>
            </w:r>
            <w:proofErr w:type="spellStart"/>
            <w:r w:rsidRPr="00E466FF">
              <w:rPr>
                <w:rFonts w:ascii="Arial" w:hAnsi="Arial" w:cs="Arial"/>
                <w:sz w:val="16"/>
                <w:szCs w:val="16"/>
              </w:rPr>
              <w:t>eGHL</w:t>
            </w:r>
            <w:proofErr w:type="spellEnd"/>
            <w:r w:rsidRPr="00E466FF">
              <w:rPr>
                <w:rFonts w:ascii="Arial" w:hAnsi="Arial" w:cs="Arial"/>
                <w:sz w:val="16"/>
                <w:szCs w:val="16"/>
              </w:rPr>
              <w:t xml:space="preserve"> System or transactions generated by the Customers. The </w:t>
            </w:r>
            <w:r>
              <w:rPr>
                <w:rFonts w:ascii="Arial" w:hAnsi="Arial" w:cs="Arial"/>
                <w:sz w:val="16"/>
                <w:szCs w:val="16"/>
              </w:rPr>
              <w:t xml:space="preserve">Sponsored </w:t>
            </w:r>
            <w:r w:rsidRPr="00E466FF">
              <w:rPr>
                <w:rFonts w:ascii="Arial" w:hAnsi="Arial" w:cs="Arial"/>
                <w:sz w:val="16"/>
                <w:szCs w:val="16"/>
              </w:rPr>
              <w:t xml:space="preserve">Merchant agrees to bear and take full responsibility for all taxes and fees of any nature associated with the Products sold or the </w:t>
            </w:r>
            <w:r>
              <w:rPr>
                <w:rFonts w:ascii="Arial" w:hAnsi="Arial" w:cs="Arial"/>
                <w:sz w:val="16"/>
                <w:szCs w:val="16"/>
              </w:rPr>
              <w:t xml:space="preserve">Sponsored </w:t>
            </w:r>
            <w:r w:rsidRPr="00E466FF">
              <w:rPr>
                <w:rFonts w:ascii="Arial" w:hAnsi="Arial" w:cs="Arial"/>
                <w:sz w:val="16"/>
                <w:szCs w:val="16"/>
              </w:rPr>
              <w:t xml:space="preserve">Merchant’s use of the </w:t>
            </w:r>
            <w:proofErr w:type="spellStart"/>
            <w:r w:rsidRPr="00E466FF">
              <w:rPr>
                <w:rFonts w:ascii="Arial" w:hAnsi="Arial" w:cs="Arial"/>
                <w:sz w:val="16"/>
                <w:szCs w:val="16"/>
              </w:rPr>
              <w:t>eGHL</w:t>
            </w:r>
            <w:proofErr w:type="spellEnd"/>
            <w:r w:rsidRPr="00E466FF">
              <w:rPr>
                <w:rFonts w:ascii="Arial" w:hAnsi="Arial" w:cs="Arial"/>
                <w:sz w:val="16"/>
                <w:szCs w:val="16"/>
              </w:rPr>
              <w:t xml:space="preserve"> System, and will indemnify and hold </w:t>
            </w:r>
            <w:proofErr w:type="spellStart"/>
            <w:r w:rsidRPr="00E466FF">
              <w:rPr>
                <w:rFonts w:ascii="Arial" w:hAnsi="Arial" w:cs="Arial"/>
                <w:sz w:val="16"/>
                <w:szCs w:val="16"/>
              </w:rPr>
              <w:t>eGHL</w:t>
            </w:r>
            <w:proofErr w:type="spellEnd"/>
            <w:r w:rsidRPr="00E466FF">
              <w:rPr>
                <w:rFonts w:ascii="Arial" w:hAnsi="Arial" w:cs="Arial"/>
                <w:sz w:val="16"/>
                <w:szCs w:val="16"/>
              </w:rPr>
              <w:t xml:space="preserve"> harmless in accordance herewith. </w:t>
            </w:r>
          </w:p>
          <w:p w:rsidR="00C954DC" w:rsidRPr="00E466FF" w:rsidRDefault="00C954DC" w:rsidP="00F3125C">
            <w:pPr>
              <w:ind w:left="720" w:hanging="720"/>
              <w:rPr>
                <w:rFonts w:ascii="Arial" w:hAnsi="Arial" w:cs="Arial"/>
                <w:b/>
                <w:sz w:val="16"/>
                <w:szCs w:val="16"/>
              </w:rPr>
            </w:pPr>
          </w:p>
          <w:p w:rsidR="00C954DC" w:rsidRPr="00E466FF" w:rsidRDefault="00C954DC" w:rsidP="00F3125C">
            <w:pPr>
              <w:ind w:left="720" w:hanging="720"/>
              <w:rPr>
                <w:rFonts w:ascii="Arial" w:hAnsi="Arial" w:cs="Arial"/>
                <w:b/>
                <w:bCs/>
                <w:sz w:val="16"/>
                <w:szCs w:val="16"/>
                <w:lang w:val="en-MY"/>
              </w:rPr>
            </w:pPr>
            <w:r>
              <w:rPr>
                <w:rFonts w:ascii="Arial" w:hAnsi="Arial" w:cs="Arial"/>
                <w:b/>
                <w:bCs/>
                <w:sz w:val="16"/>
                <w:szCs w:val="16"/>
                <w:lang w:val="en-MY"/>
              </w:rPr>
              <w:t>33</w:t>
            </w:r>
            <w:r w:rsidRPr="00E466FF">
              <w:rPr>
                <w:rFonts w:ascii="Arial" w:hAnsi="Arial" w:cs="Arial"/>
                <w:b/>
                <w:bCs/>
                <w:sz w:val="16"/>
                <w:szCs w:val="16"/>
                <w:lang w:val="en-MY"/>
              </w:rPr>
              <w:t xml:space="preserve">. </w:t>
            </w:r>
            <w:r w:rsidRPr="00E466FF">
              <w:rPr>
                <w:rFonts w:ascii="Arial" w:hAnsi="Arial" w:cs="Arial"/>
                <w:b/>
                <w:bCs/>
                <w:sz w:val="16"/>
                <w:szCs w:val="16"/>
                <w:lang w:val="en-MY"/>
              </w:rPr>
              <w:tab/>
            </w:r>
            <w:r>
              <w:rPr>
                <w:rFonts w:ascii="Arial" w:hAnsi="Arial" w:cs="Arial"/>
                <w:b/>
                <w:bCs/>
                <w:sz w:val="16"/>
                <w:szCs w:val="16"/>
                <w:lang w:val="en-MY"/>
              </w:rPr>
              <w:t>FORCE MAJEURE</w:t>
            </w:r>
          </w:p>
          <w:p w:rsidR="00C954DC" w:rsidRPr="00E466FF" w:rsidRDefault="00C954DC" w:rsidP="00F3125C">
            <w:pPr>
              <w:ind w:left="720" w:hanging="720"/>
              <w:rPr>
                <w:rFonts w:ascii="Arial" w:hAnsi="Arial" w:cs="Arial"/>
                <w:sz w:val="16"/>
                <w:szCs w:val="16"/>
                <w:lang w:val="en-MY"/>
              </w:rPr>
            </w:pPr>
          </w:p>
          <w:p w:rsidR="00C954DC" w:rsidRPr="00E466FF" w:rsidRDefault="00C954DC" w:rsidP="00F3125C">
            <w:pPr>
              <w:ind w:left="720" w:hanging="11"/>
              <w:jc w:val="both"/>
              <w:rPr>
                <w:rFonts w:ascii="Arial" w:hAnsi="Arial" w:cs="Arial"/>
                <w:sz w:val="16"/>
                <w:szCs w:val="16"/>
              </w:rPr>
            </w:pPr>
            <w:r w:rsidRPr="00E466FF">
              <w:rPr>
                <w:rFonts w:ascii="Arial" w:hAnsi="Arial" w:cs="Arial"/>
                <w:sz w:val="16"/>
                <w:szCs w:val="16"/>
                <w:lang w:val="en-MY"/>
              </w:rPr>
              <w:t>No failure or omission by any party to carry out its obligations or observe any of the stipulations or conditions of this Agreement, shall give rise to any claims against the party in question or be deemed a breach of this Agreement, if such failure or omission arises from a cause of force majeure, such as acts of God, war or warlike hostilities, civil commotion, riots, blockades, embargoes, sabotage, strikes, lockouts, shortage of material or labour, delay in deliveries from subcontractors or machine failure caused by force majeure, or any other event outside the control of the party in question.</w:t>
            </w:r>
          </w:p>
          <w:p w:rsidR="00C954DC" w:rsidRPr="00E466FF" w:rsidRDefault="00C954DC" w:rsidP="00F3125C">
            <w:pPr>
              <w:pStyle w:val="ListParagraph"/>
              <w:ind w:left="709"/>
              <w:jc w:val="both"/>
              <w:rPr>
                <w:rFonts w:ascii="Arial" w:hAnsi="Arial" w:cs="Arial"/>
                <w:b/>
                <w:sz w:val="16"/>
                <w:szCs w:val="16"/>
              </w:rPr>
            </w:pPr>
          </w:p>
          <w:p w:rsidR="00C954DC" w:rsidRDefault="00C954DC" w:rsidP="00F3125C">
            <w:pPr>
              <w:jc w:val="both"/>
              <w:rPr>
                <w:rFonts w:ascii="Arial" w:hAnsi="Arial" w:cs="Arial"/>
                <w:b/>
                <w:sz w:val="16"/>
                <w:szCs w:val="16"/>
              </w:rPr>
            </w:pPr>
            <w:r>
              <w:rPr>
                <w:rFonts w:ascii="Arial" w:hAnsi="Arial" w:cs="Arial"/>
                <w:b/>
                <w:sz w:val="16"/>
                <w:szCs w:val="16"/>
              </w:rPr>
              <w:t>34</w:t>
            </w:r>
            <w:r w:rsidRPr="00E466FF">
              <w:rPr>
                <w:rFonts w:ascii="Arial" w:hAnsi="Arial" w:cs="Arial"/>
                <w:b/>
                <w:sz w:val="16"/>
                <w:szCs w:val="16"/>
              </w:rPr>
              <w:t>.</w:t>
            </w:r>
            <w:r w:rsidRPr="00E466FF">
              <w:rPr>
                <w:rFonts w:ascii="Arial" w:hAnsi="Arial" w:cs="Arial"/>
                <w:b/>
                <w:sz w:val="16"/>
                <w:szCs w:val="16"/>
              </w:rPr>
              <w:tab/>
            </w:r>
            <w:r>
              <w:rPr>
                <w:rFonts w:ascii="Arial" w:hAnsi="Arial" w:cs="Arial"/>
                <w:b/>
                <w:sz w:val="16"/>
                <w:szCs w:val="16"/>
              </w:rPr>
              <w:t>COST AND EXPENSES</w:t>
            </w:r>
          </w:p>
          <w:p w:rsidR="00C954DC" w:rsidRPr="00E466FF" w:rsidRDefault="00C954DC" w:rsidP="00F3125C">
            <w:pPr>
              <w:jc w:val="both"/>
              <w:rPr>
                <w:rFonts w:ascii="Arial" w:hAnsi="Arial" w:cs="Arial"/>
                <w:b/>
                <w:sz w:val="16"/>
                <w:szCs w:val="16"/>
              </w:rPr>
            </w:pPr>
          </w:p>
          <w:p w:rsidR="00C954DC" w:rsidRPr="00721E77" w:rsidRDefault="00C954DC" w:rsidP="00F3125C">
            <w:pPr>
              <w:pStyle w:val="ListParagraph"/>
              <w:numPr>
                <w:ilvl w:val="1"/>
                <w:numId w:val="55"/>
              </w:numPr>
              <w:ind w:left="743" w:hanging="743"/>
              <w:jc w:val="both"/>
              <w:rPr>
                <w:rFonts w:ascii="Arial" w:hAnsi="Arial" w:cs="Arial"/>
                <w:sz w:val="16"/>
                <w:szCs w:val="16"/>
              </w:rPr>
            </w:pPr>
            <w:r w:rsidRPr="00721E77">
              <w:rPr>
                <w:rFonts w:ascii="Arial" w:hAnsi="Arial" w:cs="Arial"/>
                <w:sz w:val="16"/>
                <w:szCs w:val="16"/>
              </w:rPr>
              <w:t>Each party shall bear its own solicitors’ legal fees and costs in respect of the preparation and execution of this Agreement and all ancillary documents.</w:t>
            </w:r>
          </w:p>
          <w:p w:rsidR="00C954DC" w:rsidRPr="00E25169" w:rsidRDefault="00C954DC" w:rsidP="00F3125C">
            <w:pPr>
              <w:ind w:left="743" w:hanging="743"/>
              <w:jc w:val="both"/>
              <w:rPr>
                <w:rFonts w:ascii="Arial" w:hAnsi="Arial" w:cs="Arial"/>
                <w:b/>
                <w:sz w:val="16"/>
                <w:szCs w:val="16"/>
                <w:lang w:val="en-MY"/>
              </w:rPr>
            </w:pPr>
            <w:r>
              <w:rPr>
                <w:rFonts w:ascii="Arial" w:hAnsi="Arial" w:cs="Arial"/>
                <w:sz w:val="16"/>
                <w:szCs w:val="16"/>
              </w:rPr>
              <w:t>34.2</w:t>
            </w:r>
            <w:r>
              <w:rPr>
                <w:rFonts w:ascii="Arial" w:hAnsi="Arial" w:cs="Arial"/>
                <w:sz w:val="16"/>
                <w:szCs w:val="16"/>
              </w:rPr>
              <w:tab/>
            </w:r>
            <w:r w:rsidRPr="00721E77">
              <w:rPr>
                <w:rFonts w:ascii="Arial" w:hAnsi="Arial" w:cs="Arial"/>
                <w:sz w:val="16"/>
                <w:szCs w:val="16"/>
              </w:rPr>
              <w:t xml:space="preserve">The </w:t>
            </w:r>
            <w:r>
              <w:rPr>
                <w:rFonts w:ascii="Arial" w:hAnsi="Arial" w:cs="Arial"/>
                <w:sz w:val="16"/>
                <w:szCs w:val="16"/>
              </w:rPr>
              <w:t xml:space="preserve">Sponsored </w:t>
            </w:r>
            <w:r w:rsidRPr="00721E77">
              <w:rPr>
                <w:rFonts w:ascii="Arial" w:hAnsi="Arial" w:cs="Arial"/>
                <w:sz w:val="16"/>
                <w:szCs w:val="16"/>
              </w:rPr>
              <w:t xml:space="preserve">Merchant shall pay the stamp duty on the original and one (1) duplicate of this Agreement. In the event of extension or renewal of the Term, the stamp duty shall be borne by the </w:t>
            </w:r>
            <w:r>
              <w:rPr>
                <w:rFonts w:ascii="Arial" w:hAnsi="Arial" w:cs="Arial"/>
                <w:sz w:val="16"/>
                <w:szCs w:val="16"/>
              </w:rPr>
              <w:t xml:space="preserve">Sponsored </w:t>
            </w:r>
            <w:r w:rsidRPr="00721E77">
              <w:rPr>
                <w:rFonts w:ascii="Arial" w:hAnsi="Arial" w:cs="Arial"/>
                <w:sz w:val="16"/>
                <w:szCs w:val="16"/>
              </w:rPr>
              <w:t>Merchant and the Parties shall each bear their respective solicitors’ legal fees and costs in connection with the renewal of the Term.</w:t>
            </w:r>
          </w:p>
        </w:tc>
      </w:tr>
    </w:tbl>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C954DC" w:rsidRDefault="00C954DC" w:rsidP="00721E77">
      <w:pPr>
        <w:autoSpaceDE w:val="0"/>
        <w:autoSpaceDN w:val="0"/>
        <w:adjustRightInd w:val="0"/>
        <w:jc w:val="center"/>
        <w:rPr>
          <w:rFonts w:ascii="Arial" w:eastAsiaTheme="minorHAnsi" w:hAnsi="Arial" w:cs="Arial"/>
          <w:b/>
          <w:bCs/>
          <w:color w:val="000000"/>
          <w:sz w:val="20"/>
          <w:szCs w:val="20"/>
          <w:lang w:val="en-MY" w:eastAsia="en-US"/>
        </w:rPr>
      </w:pPr>
    </w:p>
    <w:p w:rsidR="00721E77" w:rsidRDefault="00721E77" w:rsidP="00721E77">
      <w:pPr>
        <w:autoSpaceDE w:val="0"/>
        <w:autoSpaceDN w:val="0"/>
        <w:adjustRightInd w:val="0"/>
        <w:jc w:val="center"/>
        <w:rPr>
          <w:rFonts w:ascii="Arial" w:eastAsiaTheme="minorHAnsi" w:hAnsi="Arial" w:cs="Arial"/>
          <w:b/>
          <w:bCs/>
          <w:color w:val="000000"/>
          <w:sz w:val="20"/>
          <w:szCs w:val="20"/>
          <w:lang w:val="en-MY" w:eastAsia="en-US"/>
        </w:rPr>
      </w:pPr>
      <w:r>
        <w:rPr>
          <w:rFonts w:ascii="Arial" w:eastAsiaTheme="minorHAnsi" w:hAnsi="Arial" w:cs="Arial"/>
          <w:b/>
          <w:bCs/>
          <w:color w:val="000000"/>
          <w:sz w:val="20"/>
          <w:szCs w:val="20"/>
          <w:lang w:val="en-MY" w:eastAsia="en-US"/>
        </w:rPr>
        <w:lastRenderedPageBreak/>
        <w:t>A</w:t>
      </w:r>
      <w:r w:rsidR="00DF136B">
        <w:rPr>
          <w:rFonts w:ascii="Arial" w:eastAsiaTheme="minorHAnsi" w:hAnsi="Arial" w:cs="Arial"/>
          <w:b/>
          <w:bCs/>
          <w:color w:val="000000"/>
          <w:sz w:val="20"/>
          <w:szCs w:val="20"/>
          <w:lang w:val="en-MY" w:eastAsia="en-US"/>
        </w:rPr>
        <w:t xml:space="preserve">PPENDIX I </w:t>
      </w:r>
    </w:p>
    <w:p w:rsidR="00DF136B" w:rsidRDefault="00DF136B" w:rsidP="00721E77">
      <w:pPr>
        <w:autoSpaceDE w:val="0"/>
        <w:autoSpaceDN w:val="0"/>
        <w:adjustRightInd w:val="0"/>
        <w:jc w:val="center"/>
        <w:rPr>
          <w:rFonts w:ascii="Arial" w:eastAsiaTheme="minorHAnsi" w:hAnsi="Arial" w:cs="Arial"/>
          <w:b/>
          <w:bCs/>
          <w:color w:val="000000"/>
          <w:sz w:val="20"/>
          <w:szCs w:val="20"/>
          <w:lang w:val="en-MY" w:eastAsia="en-US"/>
        </w:rPr>
      </w:pPr>
    </w:p>
    <w:p w:rsidR="00DF136B" w:rsidRPr="00DA1923" w:rsidRDefault="00DF136B" w:rsidP="00721E77">
      <w:pPr>
        <w:autoSpaceDE w:val="0"/>
        <w:autoSpaceDN w:val="0"/>
        <w:adjustRightInd w:val="0"/>
        <w:jc w:val="center"/>
        <w:rPr>
          <w:rFonts w:ascii="Arial" w:eastAsiaTheme="minorHAnsi" w:hAnsi="Arial" w:cs="Arial"/>
          <w:color w:val="000000"/>
          <w:sz w:val="20"/>
          <w:szCs w:val="20"/>
          <w:lang w:val="en-MY" w:eastAsia="en-US"/>
        </w:rPr>
      </w:pPr>
      <w:proofErr w:type="spellStart"/>
      <w:proofErr w:type="gramStart"/>
      <w:r>
        <w:rPr>
          <w:rFonts w:ascii="Arial" w:eastAsiaTheme="minorHAnsi" w:hAnsi="Arial" w:cs="Arial"/>
          <w:b/>
          <w:bCs/>
          <w:color w:val="000000"/>
          <w:sz w:val="20"/>
          <w:szCs w:val="20"/>
          <w:lang w:val="en-MY" w:eastAsia="en-US"/>
        </w:rPr>
        <w:t>eGHL</w:t>
      </w:r>
      <w:proofErr w:type="spellEnd"/>
      <w:proofErr w:type="gramEnd"/>
      <w:r>
        <w:rPr>
          <w:rFonts w:ascii="Arial" w:eastAsiaTheme="minorHAnsi" w:hAnsi="Arial" w:cs="Arial"/>
          <w:b/>
          <w:bCs/>
          <w:color w:val="000000"/>
          <w:sz w:val="20"/>
          <w:szCs w:val="20"/>
          <w:lang w:val="en-MY" w:eastAsia="en-US"/>
        </w:rPr>
        <w:t xml:space="preserve"> SERVICE FEE</w:t>
      </w:r>
      <w:r w:rsidR="00FF1726">
        <w:rPr>
          <w:rFonts w:ascii="Arial" w:eastAsiaTheme="minorHAnsi" w:hAnsi="Arial" w:cs="Arial"/>
          <w:b/>
          <w:bCs/>
          <w:color w:val="000000"/>
          <w:sz w:val="20"/>
          <w:szCs w:val="20"/>
          <w:lang w:val="en-MY" w:eastAsia="en-US"/>
        </w:rPr>
        <w:t>S</w:t>
      </w:r>
    </w:p>
    <w:p w:rsidR="00721E77" w:rsidRPr="00DA1923" w:rsidRDefault="00721E77" w:rsidP="00721E77">
      <w:pPr>
        <w:autoSpaceDE w:val="0"/>
        <w:autoSpaceDN w:val="0"/>
        <w:adjustRightInd w:val="0"/>
        <w:rPr>
          <w:rFonts w:ascii="Arial" w:eastAsiaTheme="minorHAnsi" w:hAnsi="Arial" w:cs="Arial"/>
          <w:b/>
          <w:bCs/>
          <w:color w:val="000000"/>
          <w:sz w:val="20"/>
          <w:szCs w:val="20"/>
          <w:lang w:val="en-MY" w:eastAsia="en-US"/>
        </w:rPr>
      </w:pPr>
    </w:p>
    <w:tbl>
      <w:tblPr>
        <w:tblW w:w="972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164"/>
        <w:gridCol w:w="3308"/>
      </w:tblGrid>
      <w:tr w:rsidR="00A2599E" w:rsidRPr="00F56C66" w:rsidTr="00AC1499">
        <w:trPr>
          <w:trHeight w:val="204"/>
        </w:trPr>
        <w:tc>
          <w:tcPr>
            <w:tcW w:w="6417" w:type="dxa"/>
            <w:gridSpan w:val="2"/>
            <w:shd w:val="clear" w:color="auto" w:fill="CCC0D9"/>
            <w:vAlign w:val="center"/>
          </w:tcPr>
          <w:p w:rsidR="00A2599E" w:rsidRDefault="00A2599E" w:rsidP="00AC1499">
            <w:pPr>
              <w:jc w:val="center"/>
              <w:rPr>
                <w:rFonts w:ascii="Arial" w:hAnsi="Arial" w:cs="Arial"/>
                <w:b/>
                <w:sz w:val="20"/>
                <w:szCs w:val="20"/>
              </w:rPr>
            </w:pPr>
            <w:r w:rsidRPr="00F56C66">
              <w:rPr>
                <w:rFonts w:ascii="Arial" w:hAnsi="Arial" w:cs="Arial"/>
                <w:b/>
                <w:sz w:val="20"/>
                <w:szCs w:val="20"/>
              </w:rPr>
              <w:t>Description</w:t>
            </w:r>
          </w:p>
        </w:tc>
        <w:tc>
          <w:tcPr>
            <w:tcW w:w="3308" w:type="dxa"/>
            <w:shd w:val="clear" w:color="auto" w:fill="CCC0D9"/>
          </w:tcPr>
          <w:p w:rsidR="00A2599E" w:rsidRPr="00F56C66" w:rsidRDefault="00A2599E" w:rsidP="00AC1499">
            <w:pPr>
              <w:jc w:val="center"/>
              <w:rPr>
                <w:rFonts w:ascii="Arial" w:hAnsi="Arial" w:cs="Arial"/>
                <w:b/>
                <w:sz w:val="20"/>
                <w:szCs w:val="20"/>
              </w:rPr>
            </w:pPr>
            <w:r>
              <w:rPr>
                <w:rFonts w:ascii="Arial" w:hAnsi="Arial" w:cs="Arial"/>
                <w:b/>
                <w:sz w:val="20"/>
                <w:szCs w:val="20"/>
              </w:rPr>
              <w:t>Service Fees</w:t>
            </w:r>
          </w:p>
        </w:tc>
      </w:tr>
      <w:tr w:rsidR="00A2599E" w:rsidRPr="00F56C66" w:rsidTr="00AC1499">
        <w:tc>
          <w:tcPr>
            <w:tcW w:w="6417" w:type="dxa"/>
            <w:gridSpan w:val="2"/>
            <w:shd w:val="clear" w:color="auto" w:fill="auto"/>
          </w:tcPr>
          <w:p w:rsidR="00E16BDF" w:rsidRDefault="00E16BDF" w:rsidP="00AC1499">
            <w:pPr>
              <w:jc w:val="both"/>
              <w:rPr>
                <w:rFonts w:ascii="Arial" w:hAnsi="Arial" w:cs="Arial"/>
                <w:sz w:val="20"/>
                <w:szCs w:val="20"/>
              </w:rPr>
            </w:pPr>
            <w:r>
              <w:rPr>
                <w:rFonts w:ascii="Arial" w:hAnsi="Arial" w:cs="Arial"/>
                <w:sz w:val="20"/>
                <w:szCs w:val="20"/>
              </w:rPr>
              <w:t xml:space="preserve">1. </w:t>
            </w:r>
            <w:r w:rsidR="00A2599E" w:rsidRPr="00F56C66">
              <w:rPr>
                <w:rFonts w:ascii="Arial" w:hAnsi="Arial" w:cs="Arial"/>
                <w:sz w:val="20"/>
                <w:szCs w:val="20"/>
              </w:rPr>
              <w:t xml:space="preserve">One-time </w:t>
            </w:r>
            <w:proofErr w:type="spellStart"/>
            <w:r w:rsidR="009E2A62">
              <w:rPr>
                <w:rFonts w:ascii="Arial" w:hAnsi="Arial" w:cs="Arial"/>
                <w:sz w:val="20"/>
                <w:szCs w:val="20"/>
              </w:rPr>
              <w:t>eGHL</w:t>
            </w:r>
            <w:proofErr w:type="spellEnd"/>
            <w:r w:rsidR="009E2A62">
              <w:rPr>
                <w:rFonts w:ascii="Arial" w:hAnsi="Arial" w:cs="Arial"/>
                <w:sz w:val="20"/>
                <w:szCs w:val="20"/>
              </w:rPr>
              <w:t xml:space="preserve"> </w:t>
            </w:r>
            <w:r w:rsidR="00DD6C88">
              <w:rPr>
                <w:rFonts w:ascii="Arial" w:hAnsi="Arial" w:cs="Arial"/>
                <w:sz w:val="20"/>
                <w:szCs w:val="20"/>
              </w:rPr>
              <w:t>Registration</w:t>
            </w:r>
            <w:r w:rsidR="00A2599E" w:rsidRPr="00F56C66">
              <w:rPr>
                <w:rFonts w:ascii="Arial" w:hAnsi="Arial" w:cs="Arial"/>
                <w:sz w:val="20"/>
                <w:szCs w:val="20"/>
              </w:rPr>
              <w:t xml:space="preserve"> Fee</w:t>
            </w:r>
          </w:p>
          <w:p w:rsidR="00A2599E" w:rsidRPr="00DD6C88" w:rsidRDefault="00DD6C88" w:rsidP="00DD6C88">
            <w:pPr>
              <w:jc w:val="both"/>
              <w:rPr>
                <w:rFonts w:ascii="Arial" w:hAnsi="Arial" w:cs="Arial"/>
                <w:color w:val="808080" w:themeColor="background1" w:themeShade="80"/>
                <w:sz w:val="16"/>
                <w:szCs w:val="16"/>
              </w:rPr>
            </w:pPr>
            <w:r w:rsidRPr="00DD6C88">
              <w:rPr>
                <w:rFonts w:ascii="Arial" w:hAnsi="Arial" w:cs="Arial"/>
                <w:color w:val="808080" w:themeColor="background1" w:themeShade="80"/>
                <w:sz w:val="16"/>
                <w:szCs w:val="16"/>
              </w:rPr>
              <w:t>*Non-refundable</w:t>
            </w:r>
          </w:p>
        </w:tc>
        <w:tc>
          <w:tcPr>
            <w:tcW w:w="3308" w:type="dxa"/>
            <w:shd w:val="clear" w:color="auto" w:fill="auto"/>
          </w:tcPr>
          <w:p w:rsidR="00E16BDF" w:rsidRPr="00F56C66" w:rsidRDefault="00F3125C" w:rsidP="00213418">
            <w:pPr>
              <w:jc w:val="center"/>
              <w:rPr>
                <w:rFonts w:ascii="Arial" w:hAnsi="Arial" w:cs="Arial"/>
                <w:sz w:val="20"/>
                <w:szCs w:val="20"/>
              </w:rPr>
            </w:pPr>
            <w:r>
              <w:rPr>
                <w:rFonts w:ascii="Arial" w:hAnsi="Arial" w:cs="Arial"/>
                <w:sz w:val="20"/>
                <w:szCs w:val="20"/>
              </w:rPr>
              <w:t>*</w:t>
            </w:r>
            <w:r w:rsidR="00A2599E">
              <w:rPr>
                <w:rFonts w:ascii="Arial" w:hAnsi="Arial" w:cs="Arial"/>
                <w:sz w:val="20"/>
                <w:szCs w:val="20"/>
              </w:rPr>
              <w:t>RM</w:t>
            </w:r>
            <w:r w:rsidR="00213418">
              <w:rPr>
                <w:rFonts w:ascii="Arial" w:hAnsi="Arial" w:cs="Arial"/>
                <w:sz w:val="20"/>
                <w:szCs w:val="20"/>
              </w:rPr>
              <w:t>39</w:t>
            </w:r>
            <w:r w:rsidR="00A2599E">
              <w:rPr>
                <w:rFonts w:ascii="Arial" w:hAnsi="Arial" w:cs="Arial"/>
                <w:sz w:val="20"/>
                <w:szCs w:val="20"/>
              </w:rPr>
              <w:t>9.</w:t>
            </w:r>
            <w:r>
              <w:rPr>
                <w:rFonts w:ascii="Arial" w:hAnsi="Arial" w:cs="Arial"/>
                <w:sz w:val="20"/>
                <w:szCs w:val="20"/>
              </w:rPr>
              <w:t>00</w:t>
            </w:r>
          </w:p>
        </w:tc>
      </w:tr>
      <w:tr w:rsidR="00DD6C88" w:rsidRPr="00F56C66" w:rsidTr="00AC1499">
        <w:tc>
          <w:tcPr>
            <w:tcW w:w="6417" w:type="dxa"/>
            <w:gridSpan w:val="2"/>
            <w:tcBorders>
              <w:bottom w:val="single" w:sz="4" w:space="0" w:color="auto"/>
            </w:tcBorders>
            <w:shd w:val="clear" w:color="auto" w:fill="auto"/>
          </w:tcPr>
          <w:p w:rsidR="00DD6C88" w:rsidRDefault="00DD6C88" w:rsidP="00AC1499">
            <w:pPr>
              <w:jc w:val="both"/>
              <w:rPr>
                <w:rFonts w:ascii="Arial" w:hAnsi="Arial" w:cs="Arial"/>
                <w:sz w:val="20"/>
                <w:szCs w:val="20"/>
              </w:rPr>
            </w:pPr>
            <w:r>
              <w:rPr>
                <w:rFonts w:ascii="Arial" w:hAnsi="Arial" w:cs="Arial"/>
                <w:sz w:val="20"/>
                <w:szCs w:val="20"/>
              </w:rPr>
              <w:t xml:space="preserve">One-time </w:t>
            </w:r>
            <w:r w:rsidR="009E2A62">
              <w:rPr>
                <w:rFonts w:ascii="Arial" w:hAnsi="Arial" w:cs="Arial"/>
                <w:sz w:val="20"/>
                <w:szCs w:val="20"/>
              </w:rPr>
              <w:t xml:space="preserve">Credit Card </w:t>
            </w:r>
            <w:r>
              <w:rPr>
                <w:rFonts w:ascii="Arial" w:hAnsi="Arial" w:cs="Arial"/>
                <w:sz w:val="20"/>
                <w:szCs w:val="20"/>
              </w:rPr>
              <w:t>Processing Fee</w:t>
            </w:r>
          </w:p>
          <w:p w:rsidR="00DD6C88" w:rsidRPr="00DD6C88" w:rsidRDefault="00DD6C88" w:rsidP="009565A9">
            <w:pPr>
              <w:jc w:val="both"/>
              <w:rPr>
                <w:rFonts w:ascii="Arial" w:hAnsi="Arial" w:cs="Arial"/>
                <w:i/>
                <w:sz w:val="16"/>
                <w:szCs w:val="16"/>
              </w:rPr>
            </w:pPr>
            <w:r w:rsidRPr="00DD6C88">
              <w:rPr>
                <w:rFonts w:ascii="Arial" w:hAnsi="Arial" w:cs="Arial"/>
                <w:i/>
                <w:color w:val="808080" w:themeColor="background1" w:themeShade="80"/>
                <w:sz w:val="16"/>
                <w:szCs w:val="16"/>
              </w:rPr>
              <w:t xml:space="preserve">*Only applicable for merchant </w:t>
            </w:r>
            <w:r w:rsidR="009565A9">
              <w:rPr>
                <w:rFonts w:ascii="Arial" w:hAnsi="Arial" w:cs="Arial"/>
                <w:i/>
                <w:color w:val="808080" w:themeColor="background1" w:themeShade="80"/>
                <w:sz w:val="16"/>
                <w:szCs w:val="16"/>
              </w:rPr>
              <w:t>who</w:t>
            </w:r>
            <w:r w:rsidRPr="00DD6C88">
              <w:rPr>
                <w:rFonts w:ascii="Arial" w:hAnsi="Arial" w:cs="Arial"/>
                <w:i/>
                <w:color w:val="808080" w:themeColor="background1" w:themeShade="80"/>
                <w:sz w:val="16"/>
                <w:szCs w:val="16"/>
              </w:rPr>
              <w:t xml:space="preserve"> apply </w:t>
            </w:r>
            <w:r w:rsidR="009565A9">
              <w:rPr>
                <w:rFonts w:ascii="Arial" w:hAnsi="Arial" w:cs="Arial"/>
                <w:i/>
                <w:color w:val="808080" w:themeColor="background1" w:themeShade="80"/>
                <w:sz w:val="16"/>
                <w:szCs w:val="16"/>
              </w:rPr>
              <w:t xml:space="preserve">for </w:t>
            </w:r>
            <w:r w:rsidRPr="00DD6C88">
              <w:rPr>
                <w:rFonts w:ascii="Arial" w:hAnsi="Arial" w:cs="Arial"/>
                <w:i/>
                <w:color w:val="808080" w:themeColor="background1" w:themeShade="80"/>
                <w:sz w:val="16"/>
                <w:szCs w:val="16"/>
              </w:rPr>
              <w:t>Visa/MasterCard</w:t>
            </w:r>
          </w:p>
        </w:tc>
        <w:tc>
          <w:tcPr>
            <w:tcW w:w="3308" w:type="dxa"/>
            <w:tcBorders>
              <w:bottom w:val="single" w:sz="4" w:space="0" w:color="auto"/>
            </w:tcBorders>
            <w:shd w:val="clear" w:color="auto" w:fill="auto"/>
          </w:tcPr>
          <w:p w:rsidR="00DD6C88" w:rsidRDefault="00DD6C88" w:rsidP="00AC1499">
            <w:pPr>
              <w:jc w:val="center"/>
              <w:rPr>
                <w:rFonts w:ascii="Arial" w:hAnsi="Arial" w:cs="Arial"/>
                <w:sz w:val="20"/>
                <w:szCs w:val="20"/>
              </w:rPr>
            </w:pPr>
            <w:r>
              <w:rPr>
                <w:rFonts w:ascii="Arial" w:hAnsi="Arial" w:cs="Arial"/>
                <w:sz w:val="20"/>
                <w:szCs w:val="20"/>
              </w:rPr>
              <w:t>RM900.00</w:t>
            </w:r>
            <w:r w:rsidR="00F3125C">
              <w:rPr>
                <w:rFonts w:ascii="Arial" w:hAnsi="Arial" w:cs="Arial"/>
                <w:sz w:val="20"/>
                <w:szCs w:val="20"/>
              </w:rPr>
              <w:t xml:space="preserve"> (Waive</w:t>
            </w:r>
            <w:r w:rsidR="00C37B9A">
              <w:rPr>
                <w:rFonts w:ascii="Arial" w:hAnsi="Arial" w:cs="Arial"/>
                <w:sz w:val="20"/>
                <w:szCs w:val="20"/>
              </w:rPr>
              <w:t>d</w:t>
            </w:r>
            <w:r w:rsidR="00F3125C">
              <w:rPr>
                <w:rFonts w:ascii="Arial" w:hAnsi="Arial" w:cs="Arial"/>
                <w:sz w:val="20"/>
                <w:szCs w:val="20"/>
              </w:rPr>
              <w:t>)</w:t>
            </w:r>
          </w:p>
        </w:tc>
      </w:tr>
      <w:tr w:rsidR="00A2599E" w:rsidRPr="00F56C66" w:rsidTr="00AC1499">
        <w:tc>
          <w:tcPr>
            <w:tcW w:w="6417" w:type="dxa"/>
            <w:gridSpan w:val="2"/>
            <w:tcBorders>
              <w:bottom w:val="single" w:sz="4" w:space="0" w:color="auto"/>
            </w:tcBorders>
            <w:shd w:val="clear" w:color="auto" w:fill="auto"/>
          </w:tcPr>
          <w:p w:rsidR="00A2599E" w:rsidRDefault="009E2A62" w:rsidP="00AC1499">
            <w:pPr>
              <w:jc w:val="both"/>
              <w:rPr>
                <w:rFonts w:ascii="Arial" w:hAnsi="Arial" w:cs="Arial"/>
                <w:sz w:val="20"/>
                <w:szCs w:val="20"/>
              </w:rPr>
            </w:pPr>
            <w:proofErr w:type="spellStart"/>
            <w:r>
              <w:rPr>
                <w:rFonts w:ascii="Arial" w:hAnsi="Arial" w:cs="Arial"/>
                <w:sz w:val="20"/>
                <w:szCs w:val="20"/>
              </w:rPr>
              <w:t>eGHL</w:t>
            </w:r>
            <w:proofErr w:type="spellEnd"/>
            <w:r>
              <w:rPr>
                <w:rFonts w:ascii="Arial" w:hAnsi="Arial" w:cs="Arial"/>
                <w:sz w:val="20"/>
                <w:szCs w:val="20"/>
              </w:rPr>
              <w:t xml:space="preserve"> </w:t>
            </w:r>
            <w:r w:rsidR="00A2599E" w:rsidRPr="00F56C66">
              <w:rPr>
                <w:rFonts w:ascii="Arial" w:hAnsi="Arial" w:cs="Arial"/>
                <w:sz w:val="20"/>
                <w:szCs w:val="20"/>
              </w:rPr>
              <w:t>Yearly Maintenance Fee</w:t>
            </w:r>
          </w:p>
          <w:p w:rsidR="00A2599E" w:rsidRDefault="00A2599E" w:rsidP="00AC1499">
            <w:pPr>
              <w:jc w:val="center"/>
              <w:rPr>
                <w:rFonts w:ascii="Arial" w:hAnsi="Arial" w:cs="Arial"/>
                <w:sz w:val="20"/>
                <w:szCs w:val="20"/>
              </w:rPr>
            </w:pPr>
          </w:p>
        </w:tc>
        <w:tc>
          <w:tcPr>
            <w:tcW w:w="3308" w:type="dxa"/>
            <w:tcBorders>
              <w:bottom w:val="single" w:sz="4" w:space="0" w:color="auto"/>
            </w:tcBorders>
            <w:shd w:val="clear" w:color="auto" w:fill="auto"/>
          </w:tcPr>
          <w:p w:rsidR="00A2599E" w:rsidRDefault="00F3125C" w:rsidP="00AC1499">
            <w:pPr>
              <w:jc w:val="center"/>
              <w:rPr>
                <w:rFonts w:ascii="Arial" w:hAnsi="Arial" w:cs="Arial"/>
                <w:sz w:val="20"/>
                <w:szCs w:val="20"/>
              </w:rPr>
            </w:pPr>
            <w:r>
              <w:rPr>
                <w:rFonts w:ascii="Arial" w:hAnsi="Arial" w:cs="Arial"/>
                <w:sz w:val="20"/>
                <w:szCs w:val="20"/>
              </w:rPr>
              <w:t>**</w:t>
            </w:r>
            <w:r w:rsidR="00A2599E">
              <w:rPr>
                <w:rFonts w:ascii="Arial" w:hAnsi="Arial" w:cs="Arial"/>
                <w:sz w:val="20"/>
                <w:szCs w:val="20"/>
              </w:rPr>
              <w:t xml:space="preserve">RM399.00 </w:t>
            </w:r>
          </w:p>
          <w:p w:rsidR="00A2599E" w:rsidRPr="00F56C66" w:rsidRDefault="00EF4CE4" w:rsidP="00EF4CE4">
            <w:pPr>
              <w:jc w:val="center"/>
              <w:rPr>
                <w:rFonts w:ascii="Arial" w:hAnsi="Arial" w:cs="Arial"/>
                <w:sz w:val="20"/>
                <w:szCs w:val="20"/>
              </w:rPr>
            </w:pPr>
            <w:r>
              <w:rPr>
                <w:rFonts w:ascii="Arial" w:hAnsi="Arial" w:cs="Arial"/>
                <w:sz w:val="20"/>
                <w:szCs w:val="20"/>
              </w:rPr>
              <w:t>(</w:t>
            </w:r>
            <w:r w:rsidR="00A2599E" w:rsidRPr="00EF4CE4">
              <w:rPr>
                <w:rFonts w:ascii="Arial" w:hAnsi="Arial" w:cs="Arial"/>
                <w:sz w:val="22"/>
                <w:szCs w:val="22"/>
                <w:vertAlign w:val="subscript"/>
              </w:rPr>
              <w:t xml:space="preserve">1st year waived. </w:t>
            </w:r>
            <w:r w:rsidRPr="00EF4CE4">
              <w:rPr>
                <w:rFonts w:ascii="Arial" w:hAnsi="Arial" w:cs="Arial"/>
                <w:sz w:val="22"/>
                <w:szCs w:val="22"/>
                <w:vertAlign w:val="subscript"/>
              </w:rPr>
              <w:t>Payable from 2nd service year &amp; onwards</w:t>
            </w:r>
            <w:r w:rsidR="00DD6C88">
              <w:rPr>
                <w:rFonts w:ascii="Arial" w:hAnsi="Arial" w:cs="Arial"/>
                <w:sz w:val="20"/>
                <w:szCs w:val="20"/>
              </w:rPr>
              <w:t>)</w:t>
            </w:r>
          </w:p>
        </w:tc>
      </w:tr>
      <w:tr w:rsidR="00A2599E" w:rsidRPr="00F56C66" w:rsidTr="00CC4CFD">
        <w:trPr>
          <w:trHeight w:val="614"/>
        </w:trPr>
        <w:tc>
          <w:tcPr>
            <w:tcW w:w="4253" w:type="dxa"/>
            <w:tcBorders>
              <w:top w:val="single" w:sz="4" w:space="0" w:color="auto"/>
              <w:bottom w:val="nil"/>
            </w:tcBorders>
            <w:shd w:val="clear" w:color="auto" w:fill="auto"/>
          </w:tcPr>
          <w:p w:rsidR="00A2599E" w:rsidRDefault="00A2599E" w:rsidP="00AC1499">
            <w:pPr>
              <w:jc w:val="both"/>
              <w:rPr>
                <w:rFonts w:ascii="Arial" w:hAnsi="Arial" w:cs="Arial"/>
                <w:sz w:val="20"/>
                <w:szCs w:val="20"/>
              </w:rPr>
            </w:pPr>
            <w:r w:rsidRPr="00F56C66">
              <w:rPr>
                <w:rFonts w:ascii="Arial" w:hAnsi="Arial" w:cs="Arial"/>
                <w:sz w:val="20"/>
                <w:szCs w:val="20"/>
              </w:rPr>
              <w:t>Transaction Fee</w:t>
            </w:r>
          </w:p>
          <w:p w:rsidR="00A2599E" w:rsidRPr="00F56C66" w:rsidRDefault="00A2599E" w:rsidP="00AC1499">
            <w:pPr>
              <w:jc w:val="both"/>
              <w:rPr>
                <w:rFonts w:ascii="Arial" w:hAnsi="Arial" w:cs="Arial"/>
                <w:sz w:val="20"/>
                <w:szCs w:val="20"/>
              </w:rPr>
            </w:pPr>
          </w:p>
          <w:p w:rsidR="00A2599E" w:rsidRDefault="00A2599E" w:rsidP="00AC1499">
            <w:pPr>
              <w:jc w:val="both"/>
              <w:rPr>
                <w:rFonts w:ascii="Arial" w:hAnsi="Arial" w:cs="Arial"/>
                <w:sz w:val="20"/>
                <w:szCs w:val="20"/>
              </w:rPr>
            </w:pPr>
            <w:r>
              <w:rPr>
                <w:rFonts w:ascii="Arial" w:hAnsi="Arial" w:cs="Arial"/>
                <w:sz w:val="20"/>
                <w:szCs w:val="20"/>
              </w:rPr>
              <w:t xml:space="preserve">1. </w:t>
            </w:r>
            <w:r w:rsidRPr="00E74BDA">
              <w:rPr>
                <w:rFonts w:ascii="Arial" w:hAnsi="Arial" w:cs="Arial"/>
                <w:sz w:val="20"/>
                <w:szCs w:val="20"/>
              </w:rPr>
              <w:t>Visa and MasterCard</w:t>
            </w:r>
          </w:p>
          <w:p w:rsidR="00224FA3" w:rsidRPr="00E74BDA" w:rsidRDefault="00224FA3" w:rsidP="00224FA3">
            <w:pPr>
              <w:jc w:val="both"/>
              <w:rPr>
                <w:rFonts w:ascii="Arial" w:hAnsi="Arial" w:cs="Arial"/>
                <w:sz w:val="20"/>
                <w:szCs w:val="20"/>
              </w:rPr>
            </w:pPr>
          </w:p>
        </w:tc>
        <w:tc>
          <w:tcPr>
            <w:tcW w:w="2164" w:type="dxa"/>
            <w:tcBorders>
              <w:top w:val="single" w:sz="4" w:space="0" w:color="auto"/>
              <w:bottom w:val="nil"/>
            </w:tcBorders>
          </w:tcPr>
          <w:p w:rsidR="00A2599E" w:rsidRDefault="00A2599E" w:rsidP="00CC4CFD">
            <w:pPr>
              <w:jc w:val="center"/>
              <w:rPr>
                <w:rFonts w:ascii="Arial" w:hAnsi="Arial" w:cs="Arial"/>
                <w:sz w:val="20"/>
                <w:szCs w:val="20"/>
                <w:u w:val="single"/>
              </w:rPr>
            </w:pPr>
            <w:r w:rsidRPr="00A2599E">
              <w:rPr>
                <w:rFonts w:ascii="Arial" w:hAnsi="Arial" w:cs="Arial"/>
                <w:sz w:val="20"/>
                <w:szCs w:val="20"/>
                <w:u w:val="single"/>
              </w:rPr>
              <w:t>Transaction Currency</w:t>
            </w:r>
          </w:p>
          <w:p w:rsidR="00A2599E" w:rsidRDefault="00A2599E" w:rsidP="00CC4CFD">
            <w:pPr>
              <w:jc w:val="center"/>
              <w:rPr>
                <w:rFonts w:ascii="Arial" w:hAnsi="Arial" w:cs="Arial"/>
                <w:sz w:val="20"/>
                <w:szCs w:val="20"/>
                <w:u w:val="single"/>
              </w:rPr>
            </w:pPr>
          </w:p>
          <w:p w:rsidR="00A2599E" w:rsidRDefault="002A781E" w:rsidP="00CC4CFD">
            <w:pPr>
              <w:jc w:val="center"/>
              <w:rPr>
                <w:rFonts w:ascii="Arial" w:hAnsi="Arial" w:cs="Arial"/>
                <w:sz w:val="20"/>
                <w:szCs w:val="20"/>
              </w:rPr>
            </w:pPr>
            <w:r>
              <w:rPr>
                <w:rFonts w:ascii="Arial" w:hAnsi="Arial" w:cs="Arial"/>
                <w:sz w:val="20"/>
                <w:szCs w:val="20"/>
              </w:rPr>
              <w:t>RM</w:t>
            </w:r>
          </w:p>
          <w:p w:rsidR="00224FA3" w:rsidRPr="00A2599E" w:rsidRDefault="00224FA3" w:rsidP="00CC4CFD">
            <w:pPr>
              <w:jc w:val="center"/>
              <w:rPr>
                <w:rFonts w:ascii="Arial" w:hAnsi="Arial" w:cs="Arial"/>
                <w:sz w:val="20"/>
                <w:szCs w:val="20"/>
              </w:rPr>
            </w:pPr>
          </w:p>
        </w:tc>
        <w:tc>
          <w:tcPr>
            <w:tcW w:w="3308" w:type="dxa"/>
            <w:tcBorders>
              <w:top w:val="single" w:sz="4" w:space="0" w:color="auto"/>
              <w:bottom w:val="nil"/>
            </w:tcBorders>
            <w:shd w:val="clear" w:color="auto" w:fill="auto"/>
          </w:tcPr>
          <w:p w:rsidR="00A2599E" w:rsidRDefault="00A2599E" w:rsidP="00AC1499">
            <w:pPr>
              <w:jc w:val="center"/>
              <w:rPr>
                <w:rFonts w:ascii="Arial" w:hAnsi="Arial" w:cs="Arial"/>
                <w:sz w:val="20"/>
                <w:szCs w:val="20"/>
              </w:rPr>
            </w:pPr>
          </w:p>
          <w:p w:rsidR="00A2599E" w:rsidRPr="00F56C66" w:rsidRDefault="00A2599E" w:rsidP="00AC1499">
            <w:pPr>
              <w:jc w:val="center"/>
              <w:rPr>
                <w:rFonts w:ascii="Arial" w:hAnsi="Arial" w:cs="Arial"/>
                <w:sz w:val="20"/>
                <w:szCs w:val="20"/>
              </w:rPr>
            </w:pPr>
          </w:p>
          <w:p w:rsidR="00A2599E" w:rsidRDefault="00F3125C" w:rsidP="00AC1499">
            <w:pPr>
              <w:jc w:val="center"/>
              <w:rPr>
                <w:rFonts w:ascii="Arial" w:hAnsi="Arial" w:cs="Arial"/>
                <w:sz w:val="20"/>
                <w:szCs w:val="20"/>
              </w:rPr>
            </w:pPr>
            <w:r>
              <w:rPr>
                <w:rFonts w:ascii="Arial" w:hAnsi="Arial" w:cs="Arial"/>
                <w:sz w:val="20"/>
                <w:szCs w:val="20"/>
              </w:rPr>
              <w:t>**</w:t>
            </w:r>
            <w:r w:rsidR="001F32BC">
              <w:rPr>
                <w:rFonts w:ascii="Arial" w:hAnsi="Arial" w:cs="Arial"/>
                <w:sz w:val="20"/>
                <w:szCs w:val="20"/>
              </w:rPr>
              <w:t>2.</w:t>
            </w:r>
            <w:r w:rsidR="00774B60">
              <w:rPr>
                <w:rFonts w:ascii="Arial" w:hAnsi="Arial" w:cs="Arial"/>
                <w:sz w:val="20"/>
                <w:szCs w:val="20"/>
              </w:rPr>
              <w:t>8</w:t>
            </w:r>
            <w:r w:rsidR="00A2599E" w:rsidRPr="00F56C66">
              <w:rPr>
                <w:rFonts w:ascii="Arial" w:hAnsi="Arial" w:cs="Arial"/>
                <w:sz w:val="20"/>
                <w:szCs w:val="20"/>
              </w:rPr>
              <w:t>%</w:t>
            </w:r>
          </w:p>
          <w:p w:rsidR="00224FA3" w:rsidRPr="00F56C66" w:rsidRDefault="00224FA3" w:rsidP="00AC1499">
            <w:pPr>
              <w:jc w:val="center"/>
              <w:rPr>
                <w:rFonts w:ascii="Arial" w:hAnsi="Arial" w:cs="Arial"/>
                <w:sz w:val="20"/>
                <w:szCs w:val="20"/>
              </w:rPr>
            </w:pPr>
          </w:p>
        </w:tc>
      </w:tr>
      <w:tr w:rsidR="00A2599E" w:rsidRPr="00F56C66" w:rsidTr="00CC4CFD">
        <w:tc>
          <w:tcPr>
            <w:tcW w:w="4253" w:type="dxa"/>
            <w:tcBorders>
              <w:top w:val="nil"/>
              <w:bottom w:val="nil"/>
            </w:tcBorders>
            <w:shd w:val="clear" w:color="auto" w:fill="auto"/>
          </w:tcPr>
          <w:p w:rsidR="00A2599E" w:rsidRPr="00E74BDA" w:rsidRDefault="000C44F5" w:rsidP="00AC1499">
            <w:pPr>
              <w:jc w:val="both"/>
              <w:rPr>
                <w:rFonts w:ascii="Arial" w:hAnsi="Arial" w:cs="Arial"/>
                <w:sz w:val="20"/>
                <w:szCs w:val="20"/>
              </w:rPr>
            </w:pPr>
            <w:r>
              <w:rPr>
                <w:rFonts w:ascii="Arial" w:hAnsi="Arial" w:cs="Arial"/>
                <w:sz w:val="20"/>
                <w:szCs w:val="20"/>
              </w:rPr>
              <w:t>2</w:t>
            </w:r>
            <w:r w:rsidR="00A2599E">
              <w:rPr>
                <w:rFonts w:ascii="Arial" w:hAnsi="Arial" w:cs="Arial"/>
                <w:sz w:val="20"/>
                <w:szCs w:val="20"/>
              </w:rPr>
              <w:t xml:space="preserve">. </w:t>
            </w:r>
            <w:r w:rsidR="00A2599E" w:rsidRPr="00E74BDA">
              <w:rPr>
                <w:rFonts w:ascii="Arial" w:hAnsi="Arial" w:cs="Arial"/>
                <w:sz w:val="20"/>
                <w:szCs w:val="20"/>
              </w:rPr>
              <w:t>Financial Processes Exchange (FPX)</w:t>
            </w:r>
          </w:p>
          <w:p w:rsidR="00A2599E" w:rsidRPr="00042A1E" w:rsidRDefault="00A2599E" w:rsidP="00F778D3">
            <w:pPr>
              <w:ind w:left="743"/>
              <w:jc w:val="both"/>
              <w:rPr>
                <w:rFonts w:ascii="Arial" w:hAnsi="Arial" w:cs="Arial"/>
                <w:sz w:val="20"/>
                <w:szCs w:val="20"/>
              </w:rPr>
            </w:pPr>
          </w:p>
        </w:tc>
        <w:tc>
          <w:tcPr>
            <w:tcW w:w="2164" w:type="dxa"/>
            <w:tcBorders>
              <w:top w:val="nil"/>
              <w:bottom w:val="nil"/>
            </w:tcBorders>
          </w:tcPr>
          <w:p w:rsidR="00A2599E" w:rsidRDefault="002A781E" w:rsidP="00CC4CFD">
            <w:pPr>
              <w:jc w:val="center"/>
              <w:rPr>
                <w:rFonts w:ascii="Arial" w:hAnsi="Arial" w:cs="Arial"/>
                <w:sz w:val="20"/>
                <w:szCs w:val="20"/>
              </w:rPr>
            </w:pPr>
            <w:r>
              <w:rPr>
                <w:rFonts w:ascii="Arial" w:hAnsi="Arial" w:cs="Arial"/>
                <w:sz w:val="20"/>
                <w:szCs w:val="20"/>
              </w:rPr>
              <w:t>RM</w:t>
            </w:r>
          </w:p>
        </w:tc>
        <w:tc>
          <w:tcPr>
            <w:tcW w:w="3308" w:type="dxa"/>
            <w:tcBorders>
              <w:top w:val="nil"/>
              <w:bottom w:val="nil"/>
            </w:tcBorders>
            <w:shd w:val="clear" w:color="auto" w:fill="auto"/>
          </w:tcPr>
          <w:p w:rsidR="00A2599E" w:rsidRPr="00296DD3" w:rsidRDefault="00F3125C" w:rsidP="00AC1499">
            <w:pPr>
              <w:jc w:val="center"/>
              <w:rPr>
                <w:rFonts w:ascii="Arial" w:hAnsi="Arial" w:cs="Arial"/>
                <w:sz w:val="16"/>
                <w:szCs w:val="16"/>
              </w:rPr>
            </w:pPr>
            <w:r w:rsidRPr="00296DD3">
              <w:rPr>
                <w:rFonts w:ascii="Arial" w:hAnsi="Arial" w:cs="Arial"/>
                <w:sz w:val="16"/>
                <w:szCs w:val="16"/>
              </w:rPr>
              <w:t>**</w:t>
            </w:r>
            <w:r w:rsidR="00296DD3" w:rsidRPr="00296DD3">
              <w:rPr>
                <w:rFonts w:ascii="Arial" w:hAnsi="Arial" w:cs="Arial"/>
                <w:sz w:val="16"/>
                <w:szCs w:val="16"/>
              </w:rPr>
              <w:t xml:space="preserve">2.8% OR </w:t>
            </w:r>
            <w:r w:rsidR="00A2599E" w:rsidRPr="00296DD3">
              <w:rPr>
                <w:rFonts w:ascii="Arial" w:hAnsi="Arial" w:cs="Arial"/>
                <w:sz w:val="16"/>
                <w:szCs w:val="16"/>
              </w:rPr>
              <w:t>RM</w:t>
            </w:r>
            <w:r w:rsidR="00296DD3" w:rsidRPr="00296DD3">
              <w:rPr>
                <w:rFonts w:ascii="Arial" w:hAnsi="Arial" w:cs="Arial"/>
                <w:sz w:val="16"/>
                <w:szCs w:val="16"/>
              </w:rPr>
              <w:t>0</w:t>
            </w:r>
            <w:r w:rsidR="00A2599E" w:rsidRPr="00296DD3">
              <w:rPr>
                <w:rFonts w:ascii="Arial" w:hAnsi="Arial" w:cs="Arial"/>
                <w:sz w:val="16"/>
                <w:szCs w:val="16"/>
              </w:rPr>
              <w:t>.</w:t>
            </w:r>
            <w:r w:rsidR="00296DD3" w:rsidRPr="00296DD3">
              <w:rPr>
                <w:rFonts w:ascii="Arial" w:hAnsi="Arial" w:cs="Arial"/>
                <w:sz w:val="16"/>
                <w:szCs w:val="16"/>
              </w:rPr>
              <w:t>7</w:t>
            </w:r>
            <w:r w:rsidR="00A2599E" w:rsidRPr="00296DD3">
              <w:rPr>
                <w:rFonts w:ascii="Arial" w:hAnsi="Arial" w:cs="Arial"/>
                <w:sz w:val="16"/>
                <w:szCs w:val="16"/>
              </w:rPr>
              <w:t>0</w:t>
            </w:r>
            <w:r w:rsidR="00296DD3" w:rsidRPr="00296DD3">
              <w:rPr>
                <w:rFonts w:ascii="Arial" w:hAnsi="Arial" w:cs="Arial"/>
                <w:sz w:val="16"/>
                <w:szCs w:val="16"/>
              </w:rPr>
              <w:t xml:space="preserve"> whichever higher</w:t>
            </w: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Default="00A2599E" w:rsidP="00AC1499">
            <w:pPr>
              <w:jc w:val="center"/>
              <w:rPr>
                <w:rFonts w:ascii="Arial" w:hAnsi="Arial" w:cs="Arial"/>
                <w:sz w:val="20"/>
                <w:szCs w:val="20"/>
              </w:rPr>
            </w:pPr>
          </w:p>
          <w:p w:rsidR="00A2599E" w:rsidRPr="00F56C66" w:rsidRDefault="00A2599E" w:rsidP="00AC1499">
            <w:pPr>
              <w:jc w:val="center"/>
              <w:rPr>
                <w:rFonts w:ascii="Arial" w:hAnsi="Arial" w:cs="Arial"/>
                <w:sz w:val="20"/>
                <w:szCs w:val="20"/>
              </w:rPr>
            </w:pPr>
          </w:p>
        </w:tc>
      </w:tr>
      <w:tr w:rsidR="000C44F5" w:rsidRPr="00F56C66" w:rsidTr="00CC4CFD">
        <w:tc>
          <w:tcPr>
            <w:tcW w:w="4253" w:type="dxa"/>
            <w:tcBorders>
              <w:top w:val="nil"/>
              <w:bottom w:val="nil"/>
            </w:tcBorders>
            <w:shd w:val="clear" w:color="auto" w:fill="auto"/>
          </w:tcPr>
          <w:p w:rsidR="000C44F5" w:rsidRPr="00F56C66" w:rsidRDefault="000C44F5" w:rsidP="00296DD3">
            <w:pPr>
              <w:jc w:val="both"/>
              <w:rPr>
                <w:rFonts w:ascii="Arial" w:hAnsi="Arial" w:cs="Arial"/>
                <w:sz w:val="20"/>
                <w:szCs w:val="20"/>
              </w:rPr>
            </w:pPr>
            <w:bookmarkStart w:id="28" w:name="_GoBack"/>
            <w:bookmarkEnd w:id="28"/>
          </w:p>
        </w:tc>
        <w:tc>
          <w:tcPr>
            <w:tcW w:w="2164" w:type="dxa"/>
            <w:tcBorders>
              <w:top w:val="nil"/>
              <w:bottom w:val="nil"/>
            </w:tcBorders>
          </w:tcPr>
          <w:p w:rsidR="000C44F5" w:rsidRPr="00A2599E" w:rsidRDefault="000C44F5" w:rsidP="00296DD3">
            <w:pPr>
              <w:jc w:val="center"/>
              <w:rPr>
                <w:rFonts w:ascii="Arial" w:hAnsi="Arial" w:cs="Arial"/>
                <w:sz w:val="20"/>
                <w:szCs w:val="20"/>
              </w:rPr>
            </w:pPr>
          </w:p>
        </w:tc>
        <w:tc>
          <w:tcPr>
            <w:tcW w:w="3308" w:type="dxa"/>
            <w:tcBorders>
              <w:top w:val="nil"/>
              <w:bottom w:val="nil"/>
            </w:tcBorders>
            <w:shd w:val="clear" w:color="auto" w:fill="auto"/>
          </w:tcPr>
          <w:p w:rsidR="000C44F5" w:rsidRPr="00F56C66" w:rsidRDefault="000C44F5" w:rsidP="00296DD3">
            <w:pPr>
              <w:jc w:val="center"/>
              <w:rPr>
                <w:rFonts w:ascii="Arial" w:hAnsi="Arial" w:cs="Arial"/>
                <w:sz w:val="20"/>
                <w:szCs w:val="20"/>
              </w:rPr>
            </w:pPr>
          </w:p>
        </w:tc>
      </w:tr>
      <w:tr w:rsidR="00A2599E" w:rsidRPr="00F56C66" w:rsidTr="00CC4CFD">
        <w:tc>
          <w:tcPr>
            <w:tcW w:w="4253" w:type="dxa"/>
            <w:tcBorders>
              <w:top w:val="nil"/>
            </w:tcBorders>
            <w:shd w:val="clear" w:color="auto" w:fill="auto"/>
          </w:tcPr>
          <w:p w:rsidR="00A2599E" w:rsidRPr="00F56C66" w:rsidRDefault="00A2599E" w:rsidP="00AC1499">
            <w:pPr>
              <w:rPr>
                <w:rFonts w:ascii="Arial" w:hAnsi="Arial" w:cs="Arial"/>
                <w:sz w:val="20"/>
                <w:szCs w:val="20"/>
              </w:rPr>
            </w:pPr>
          </w:p>
        </w:tc>
        <w:tc>
          <w:tcPr>
            <w:tcW w:w="2164" w:type="dxa"/>
            <w:tcBorders>
              <w:top w:val="nil"/>
            </w:tcBorders>
          </w:tcPr>
          <w:p w:rsidR="00A2599E" w:rsidRPr="00F56C66" w:rsidRDefault="00A2599E" w:rsidP="00AC1499">
            <w:pPr>
              <w:autoSpaceDE w:val="0"/>
              <w:autoSpaceDN w:val="0"/>
              <w:adjustRightInd w:val="0"/>
              <w:spacing w:before="20"/>
              <w:rPr>
                <w:rFonts w:ascii="Arial" w:hAnsi="Arial" w:cs="Arial"/>
                <w:sz w:val="20"/>
                <w:szCs w:val="20"/>
              </w:rPr>
            </w:pPr>
          </w:p>
        </w:tc>
        <w:tc>
          <w:tcPr>
            <w:tcW w:w="3308" w:type="dxa"/>
            <w:tcBorders>
              <w:top w:val="nil"/>
            </w:tcBorders>
            <w:shd w:val="clear" w:color="auto" w:fill="auto"/>
          </w:tcPr>
          <w:p w:rsidR="00A2599E" w:rsidRPr="00F56C66" w:rsidRDefault="00A2599E" w:rsidP="00AC1499">
            <w:pPr>
              <w:autoSpaceDE w:val="0"/>
              <w:autoSpaceDN w:val="0"/>
              <w:adjustRightInd w:val="0"/>
              <w:spacing w:before="20"/>
              <w:rPr>
                <w:rFonts w:ascii="Arial" w:hAnsi="Arial" w:cs="Arial"/>
                <w:sz w:val="20"/>
                <w:szCs w:val="20"/>
              </w:rPr>
            </w:pPr>
          </w:p>
        </w:tc>
      </w:tr>
      <w:tr w:rsidR="00FF1726" w:rsidRPr="00F56C66" w:rsidTr="00AC1499">
        <w:tc>
          <w:tcPr>
            <w:tcW w:w="6417" w:type="dxa"/>
            <w:gridSpan w:val="2"/>
            <w:shd w:val="clear" w:color="auto" w:fill="auto"/>
          </w:tcPr>
          <w:p w:rsidR="00FF1726" w:rsidRDefault="00FF1726" w:rsidP="00FF1726">
            <w:pPr>
              <w:autoSpaceDE w:val="0"/>
              <w:autoSpaceDN w:val="0"/>
              <w:adjustRightInd w:val="0"/>
              <w:spacing w:before="20"/>
              <w:rPr>
                <w:rFonts w:ascii="Arial" w:hAnsi="Arial" w:cs="Arial"/>
                <w:sz w:val="20"/>
                <w:szCs w:val="20"/>
              </w:rPr>
            </w:pPr>
            <w:r>
              <w:rPr>
                <w:rFonts w:ascii="Arial" w:hAnsi="Arial" w:cs="Arial"/>
                <w:sz w:val="20"/>
                <w:szCs w:val="20"/>
              </w:rPr>
              <w:t>Settlement Fee</w:t>
            </w:r>
          </w:p>
        </w:tc>
        <w:tc>
          <w:tcPr>
            <w:tcW w:w="3308" w:type="dxa"/>
            <w:shd w:val="clear" w:color="auto" w:fill="auto"/>
          </w:tcPr>
          <w:p w:rsidR="00FF1726" w:rsidRDefault="00F3125C" w:rsidP="00AC1499">
            <w:pPr>
              <w:autoSpaceDE w:val="0"/>
              <w:autoSpaceDN w:val="0"/>
              <w:adjustRightInd w:val="0"/>
              <w:spacing w:before="20"/>
              <w:jc w:val="center"/>
              <w:rPr>
                <w:rFonts w:ascii="Arial" w:hAnsi="Arial" w:cs="Arial"/>
                <w:sz w:val="20"/>
                <w:szCs w:val="20"/>
              </w:rPr>
            </w:pPr>
            <w:r>
              <w:rPr>
                <w:rFonts w:ascii="Arial" w:hAnsi="Arial" w:cs="Arial"/>
                <w:sz w:val="20"/>
                <w:szCs w:val="20"/>
              </w:rPr>
              <w:t xml:space="preserve">   </w:t>
            </w:r>
            <w:r w:rsidR="002A781E">
              <w:rPr>
                <w:rFonts w:ascii="Arial" w:hAnsi="Arial" w:cs="Arial"/>
                <w:sz w:val="20"/>
                <w:szCs w:val="20"/>
              </w:rPr>
              <w:t>RM0.00</w:t>
            </w:r>
          </w:p>
          <w:p w:rsidR="00FF1726" w:rsidRPr="00F56C66" w:rsidRDefault="00FF1726" w:rsidP="00AC1499">
            <w:pPr>
              <w:autoSpaceDE w:val="0"/>
              <w:autoSpaceDN w:val="0"/>
              <w:adjustRightInd w:val="0"/>
              <w:spacing w:before="20"/>
              <w:jc w:val="center"/>
              <w:rPr>
                <w:rFonts w:ascii="Arial" w:hAnsi="Arial" w:cs="Arial"/>
                <w:sz w:val="20"/>
                <w:szCs w:val="20"/>
              </w:rPr>
            </w:pPr>
          </w:p>
        </w:tc>
      </w:tr>
      <w:tr w:rsidR="00FF1726" w:rsidRPr="00F56C66" w:rsidTr="00AC1499">
        <w:tc>
          <w:tcPr>
            <w:tcW w:w="6417" w:type="dxa"/>
            <w:gridSpan w:val="2"/>
            <w:shd w:val="clear" w:color="auto" w:fill="auto"/>
          </w:tcPr>
          <w:p w:rsidR="00FF1726" w:rsidRDefault="00FF1726" w:rsidP="00FF1726">
            <w:pPr>
              <w:rPr>
                <w:rFonts w:ascii="Arial" w:hAnsi="Arial" w:cs="Arial"/>
                <w:sz w:val="20"/>
                <w:szCs w:val="20"/>
              </w:rPr>
            </w:pPr>
            <w:r w:rsidRPr="00F56C66">
              <w:rPr>
                <w:rFonts w:ascii="Arial" w:hAnsi="Arial" w:cs="Arial"/>
                <w:sz w:val="20"/>
                <w:szCs w:val="20"/>
              </w:rPr>
              <w:t>Chargeback Fee</w:t>
            </w:r>
          </w:p>
        </w:tc>
        <w:tc>
          <w:tcPr>
            <w:tcW w:w="3308" w:type="dxa"/>
            <w:shd w:val="clear" w:color="auto" w:fill="auto"/>
          </w:tcPr>
          <w:p w:rsidR="00FF1726" w:rsidRDefault="00F3125C" w:rsidP="00AC1499">
            <w:pPr>
              <w:jc w:val="center"/>
              <w:rPr>
                <w:rFonts w:ascii="Arial" w:hAnsi="Arial" w:cs="Arial"/>
                <w:sz w:val="20"/>
                <w:szCs w:val="20"/>
              </w:rPr>
            </w:pPr>
            <w:r>
              <w:rPr>
                <w:rFonts w:ascii="Arial" w:hAnsi="Arial" w:cs="Arial"/>
                <w:sz w:val="20"/>
                <w:szCs w:val="20"/>
              </w:rPr>
              <w:t>**</w:t>
            </w:r>
            <w:r w:rsidR="00FF1726">
              <w:rPr>
                <w:rFonts w:ascii="Arial" w:hAnsi="Arial" w:cs="Arial"/>
                <w:sz w:val="20"/>
                <w:szCs w:val="20"/>
              </w:rPr>
              <w:t>RM3.00</w:t>
            </w:r>
          </w:p>
          <w:p w:rsidR="00FF1726" w:rsidRPr="00F56C66" w:rsidRDefault="00FF1726" w:rsidP="00AC1499">
            <w:pPr>
              <w:jc w:val="center"/>
              <w:rPr>
                <w:rFonts w:ascii="Arial" w:hAnsi="Arial" w:cs="Arial"/>
                <w:sz w:val="20"/>
                <w:szCs w:val="20"/>
              </w:rPr>
            </w:pPr>
          </w:p>
        </w:tc>
      </w:tr>
    </w:tbl>
    <w:p w:rsidR="00721E77" w:rsidRPr="00F56C66" w:rsidRDefault="00721E77" w:rsidP="00721E77">
      <w:pPr>
        <w:jc w:val="both"/>
        <w:rPr>
          <w:rFonts w:ascii="Arial" w:hAnsi="Arial" w:cs="Arial"/>
          <w:sz w:val="20"/>
          <w:szCs w:val="20"/>
        </w:rPr>
      </w:pPr>
    </w:p>
    <w:p w:rsidR="00721E77" w:rsidRPr="00F3125C" w:rsidRDefault="00716BE3" w:rsidP="00F3125C">
      <w:pPr>
        <w:autoSpaceDE w:val="0"/>
        <w:autoSpaceDN w:val="0"/>
        <w:adjustRightInd w:val="0"/>
        <w:rPr>
          <w:rFonts w:ascii="Tahoma" w:eastAsiaTheme="minorHAnsi" w:hAnsi="Tahoma" w:cs="Tahoma"/>
          <w:color w:val="000000"/>
          <w:sz w:val="16"/>
          <w:szCs w:val="16"/>
          <w:lang w:val="en-MY" w:eastAsia="en-US"/>
        </w:rPr>
      </w:pPr>
      <w:r>
        <w:rPr>
          <w:rFonts w:ascii="Tahoma" w:eastAsiaTheme="minorHAnsi" w:hAnsi="Tahoma" w:cs="Tahoma"/>
          <w:color w:val="000000"/>
          <w:sz w:val="16"/>
          <w:szCs w:val="16"/>
          <w:lang w:val="en-MY" w:eastAsia="en-US"/>
        </w:rPr>
        <w:t>*Setup fee after GST = RM</w:t>
      </w:r>
      <w:r w:rsidR="000C44F5">
        <w:rPr>
          <w:rFonts w:ascii="Tahoma" w:eastAsiaTheme="minorHAnsi" w:hAnsi="Tahoma" w:cs="Tahoma"/>
          <w:color w:val="000000"/>
          <w:sz w:val="16"/>
          <w:szCs w:val="16"/>
          <w:lang w:val="en-MY" w:eastAsia="en-US"/>
        </w:rPr>
        <w:t>422</w:t>
      </w:r>
      <w:r w:rsidR="00F3125C" w:rsidRPr="00F3125C">
        <w:rPr>
          <w:rFonts w:ascii="Tahoma" w:eastAsiaTheme="minorHAnsi" w:hAnsi="Tahoma" w:cs="Tahoma"/>
          <w:color w:val="000000"/>
          <w:sz w:val="16"/>
          <w:szCs w:val="16"/>
          <w:lang w:val="en-MY" w:eastAsia="en-US"/>
        </w:rPr>
        <w:t xml:space="preserve">.94 (Payable to “GHL </w:t>
      </w:r>
      <w:proofErr w:type="spellStart"/>
      <w:r w:rsidR="00F3125C" w:rsidRPr="00F3125C">
        <w:rPr>
          <w:rFonts w:ascii="Tahoma" w:eastAsiaTheme="minorHAnsi" w:hAnsi="Tahoma" w:cs="Tahoma"/>
          <w:color w:val="000000"/>
          <w:sz w:val="16"/>
          <w:szCs w:val="16"/>
          <w:lang w:val="en-MY" w:eastAsia="en-US"/>
        </w:rPr>
        <w:t>ePayments</w:t>
      </w:r>
      <w:proofErr w:type="spellEnd"/>
      <w:r w:rsidR="00F3125C" w:rsidRPr="00F3125C">
        <w:rPr>
          <w:rFonts w:ascii="Tahoma" w:eastAsiaTheme="minorHAnsi" w:hAnsi="Tahoma" w:cs="Tahoma"/>
          <w:color w:val="000000"/>
          <w:sz w:val="16"/>
          <w:szCs w:val="16"/>
          <w:lang w:val="en-MY" w:eastAsia="en-US"/>
        </w:rPr>
        <w:t xml:space="preserve"> </w:t>
      </w:r>
      <w:proofErr w:type="spellStart"/>
      <w:r w:rsidR="00F3125C" w:rsidRPr="00F3125C">
        <w:rPr>
          <w:rFonts w:ascii="Tahoma" w:eastAsiaTheme="minorHAnsi" w:hAnsi="Tahoma" w:cs="Tahoma"/>
          <w:color w:val="000000"/>
          <w:sz w:val="16"/>
          <w:szCs w:val="16"/>
          <w:lang w:val="en-MY" w:eastAsia="en-US"/>
        </w:rPr>
        <w:t>Sdn</w:t>
      </w:r>
      <w:proofErr w:type="spellEnd"/>
      <w:r w:rsidR="00F3125C" w:rsidRPr="00F3125C">
        <w:rPr>
          <w:rFonts w:ascii="Tahoma" w:eastAsiaTheme="minorHAnsi" w:hAnsi="Tahoma" w:cs="Tahoma"/>
          <w:color w:val="000000"/>
          <w:sz w:val="16"/>
          <w:szCs w:val="16"/>
          <w:lang w:val="en-MY" w:eastAsia="en-US"/>
        </w:rPr>
        <w:t xml:space="preserve"> </w:t>
      </w:r>
      <w:proofErr w:type="spellStart"/>
      <w:r w:rsidR="00F3125C" w:rsidRPr="00F3125C">
        <w:rPr>
          <w:rFonts w:ascii="Tahoma" w:eastAsiaTheme="minorHAnsi" w:hAnsi="Tahoma" w:cs="Tahoma"/>
          <w:color w:val="000000"/>
          <w:sz w:val="16"/>
          <w:szCs w:val="16"/>
          <w:lang w:val="en-MY" w:eastAsia="en-US"/>
        </w:rPr>
        <w:t>Bhd</w:t>
      </w:r>
      <w:proofErr w:type="spellEnd"/>
      <w:r w:rsidR="00F3125C" w:rsidRPr="00F3125C">
        <w:rPr>
          <w:rFonts w:ascii="Tahoma" w:eastAsiaTheme="minorHAnsi" w:hAnsi="Tahoma" w:cs="Tahoma"/>
          <w:color w:val="000000"/>
          <w:sz w:val="16"/>
          <w:szCs w:val="16"/>
          <w:lang w:val="en-MY" w:eastAsia="en-US"/>
        </w:rPr>
        <w:t>)</w:t>
      </w:r>
      <w:r w:rsidR="00774B60">
        <w:rPr>
          <w:rFonts w:ascii="Tahoma" w:eastAsiaTheme="minorHAnsi" w:hAnsi="Tahoma" w:cs="Tahoma"/>
          <w:color w:val="000000"/>
          <w:sz w:val="16"/>
          <w:szCs w:val="16"/>
          <w:lang w:val="en-MY" w:eastAsia="en-US"/>
        </w:rPr>
        <w:t xml:space="preserve"> </w:t>
      </w:r>
    </w:p>
    <w:p w:rsidR="00F3125C" w:rsidRPr="00F3125C" w:rsidRDefault="00F3125C" w:rsidP="00F3125C">
      <w:pPr>
        <w:autoSpaceDE w:val="0"/>
        <w:autoSpaceDN w:val="0"/>
        <w:adjustRightInd w:val="0"/>
        <w:rPr>
          <w:rFonts w:ascii="Tahoma" w:eastAsiaTheme="minorHAnsi" w:hAnsi="Tahoma" w:cs="Tahoma"/>
          <w:color w:val="000000"/>
          <w:sz w:val="16"/>
          <w:szCs w:val="16"/>
          <w:lang w:val="en-MY" w:eastAsia="en-US"/>
        </w:rPr>
      </w:pPr>
      <w:r w:rsidRPr="00F3125C">
        <w:rPr>
          <w:rFonts w:ascii="Tahoma" w:eastAsiaTheme="minorHAnsi" w:hAnsi="Tahoma" w:cs="Tahoma"/>
          <w:color w:val="000000"/>
          <w:sz w:val="16"/>
          <w:szCs w:val="16"/>
          <w:lang w:val="en-MY" w:eastAsia="en-US"/>
        </w:rPr>
        <w:t>**Subject to GST</w:t>
      </w: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F3125C" w:rsidRDefault="00F3125C"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Pr="00DA1923" w:rsidRDefault="00DF136B" w:rsidP="00DF136B">
      <w:pPr>
        <w:autoSpaceDE w:val="0"/>
        <w:autoSpaceDN w:val="0"/>
        <w:adjustRightInd w:val="0"/>
        <w:jc w:val="center"/>
        <w:rPr>
          <w:rFonts w:ascii="Arial" w:eastAsiaTheme="minorHAnsi" w:hAnsi="Arial" w:cs="Arial"/>
          <w:color w:val="000000"/>
          <w:sz w:val="20"/>
          <w:szCs w:val="20"/>
          <w:lang w:val="en-MY" w:eastAsia="en-US"/>
        </w:rPr>
      </w:pPr>
      <w:r>
        <w:rPr>
          <w:rFonts w:ascii="Arial" w:eastAsiaTheme="minorHAnsi" w:hAnsi="Arial" w:cs="Arial"/>
          <w:b/>
          <w:bCs/>
          <w:color w:val="000000"/>
          <w:sz w:val="20"/>
          <w:szCs w:val="20"/>
          <w:lang w:val="en-MY" w:eastAsia="en-US"/>
        </w:rPr>
        <w:t>APPENDIX II</w:t>
      </w: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Pr="00FB4FD3" w:rsidRDefault="00FB4FD3" w:rsidP="00FB4FD3">
      <w:pPr>
        <w:autoSpaceDE w:val="0"/>
        <w:autoSpaceDN w:val="0"/>
        <w:adjustRightInd w:val="0"/>
        <w:jc w:val="center"/>
        <w:rPr>
          <w:rFonts w:ascii="Arial" w:eastAsiaTheme="minorHAnsi" w:hAnsi="Arial" w:cs="Arial"/>
          <w:b/>
          <w:color w:val="000000"/>
          <w:sz w:val="20"/>
          <w:szCs w:val="20"/>
          <w:lang w:val="en-MY" w:eastAsia="en-US"/>
        </w:rPr>
      </w:pPr>
      <w:r w:rsidRPr="00FB4FD3">
        <w:rPr>
          <w:rFonts w:ascii="Arial" w:eastAsiaTheme="minorHAnsi" w:hAnsi="Arial" w:cs="Arial"/>
          <w:b/>
          <w:color w:val="000000"/>
          <w:sz w:val="20"/>
          <w:szCs w:val="20"/>
          <w:lang w:val="en-MY" w:eastAsia="en-US"/>
        </w:rPr>
        <w:t>SETTLEMENT</w:t>
      </w:r>
    </w:p>
    <w:p w:rsidR="00FB4FD3" w:rsidRDefault="00FB4FD3" w:rsidP="00FB4FD3">
      <w:pPr>
        <w:ind w:left="360"/>
        <w:jc w:val="both"/>
        <w:rPr>
          <w:rFonts w:ascii="Arial" w:hAnsi="Arial" w:cs="Arial"/>
          <w:sz w:val="20"/>
          <w:szCs w:val="20"/>
        </w:rPr>
      </w:pPr>
    </w:p>
    <w:p w:rsidR="00FB4FD3" w:rsidRPr="00F56C66" w:rsidRDefault="00FF1726" w:rsidP="00FB4FD3">
      <w:pPr>
        <w:autoSpaceDE w:val="0"/>
        <w:autoSpaceDN w:val="0"/>
        <w:adjustRightInd w:val="0"/>
        <w:ind w:left="709" w:hanging="709"/>
        <w:jc w:val="both"/>
        <w:rPr>
          <w:rFonts w:ascii="Arial" w:hAnsi="Arial" w:cs="Arial"/>
          <w:sz w:val="20"/>
          <w:szCs w:val="20"/>
        </w:rPr>
      </w:pPr>
      <w:r>
        <w:rPr>
          <w:rFonts w:ascii="Arial" w:hAnsi="Arial" w:cs="Arial"/>
          <w:sz w:val="20"/>
          <w:szCs w:val="20"/>
        </w:rPr>
        <w:lastRenderedPageBreak/>
        <w:t>(a)</w:t>
      </w:r>
      <w:r>
        <w:rPr>
          <w:rFonts w:ascii="Arial" w:hAnsi="Arial" w:cs="Arial"/>
          <w:sz w:val="20"/>
          <w:szCs w:val="20"/>
        </w:rPr>
        <w:tab/>
      </w:r>
      <w:r w:rsidR="00FB4FD3" w:rsidRPr="00F56C66">
        <w:rPr>
          <w:rFonts w:ascii="Arial" w:hAnsi="Arial" w:cs="Arial"/>
          <w:sz w:val="20"/>
          <w:szCs w:val="20"/>
        </w:rPr>
        <w:t>Subjec</w:t>
      </w:r>
      <w:r>
        <w:rPr>
          <w:rFonts w:ascii="Arial" w:hAnsi="Arial" w:cs="Arial"/>
          <w:sz w:val="20"/>
          <w:szCs w:val="20"/>
        </w:rPr>
        <w:t>t to Clause</w:t>
      </w:r>
      <w:r w:rsidR="00FB4FD3">
        <w:rPr>
          <w:rFonts w:ascii="Arial" w:hAnsi="Arial" w:cs="Arial"/>
          <w:sz w:val="20"/>
          <w:szCs w:val="20"/>
        </w:rPr>
        <w:t xml:space="preserve"> </w:t>
      </w:r>
      <w:r>
        <w:rPr>
          <w:rFonts w:ascii="Arial" w:hAnsi="Arial" w:cs="Arial"/>
          <w:sz w:val="20"/>
          <w:szCs w:val="20"/>
        </w:rPr>
        <w:t xml:space="preserve">(b) in Appendix II, Clause 14 and 15 in the </w:t>
      </w:r>
      <w:r w:rsidR="006743B6">
        <w:rPr>
          <w:rFonts w:ascii="Arial" w:hAnsi="Arial" w:cs="Arial"/>
          <w:sz w:val="20"/>
          <w:szCs w:val="20"/>
        </w:rPr>
        <w:t xml:space="preserve">Sponsored </w:t>
      </w:r>
      <w:r>
        <w:rPr>
          <w:rFonts w:ascii="Arial" w:hAnsi="Arial" w:cs="Arial"/>
          <w:sz w:val="20"/>
          <w:szCs w:val="20"/>
        </w:rPr>
        <w:t>Merchant Services</w:t>
      </w:r>
      <w:r w:rsidR="00FB4FD3">
        <w:rPr>
          <w:rFonts w:ascii="Arial" w:hAnsi="Arial" w:cs="Arial"/>
          <w:sz w:val="20"/>
          <w:szCs w:val="20"/>
        </w:rPr>
        <w:t xml:space="preserve"> Agreement</w:t>
      </w:r>
      <w:r w:rsidR="00FB4FD3" w:rsidRPr="00F56C66">
        <w:rPr>
          <w:rFonts w:ascii="Arial" w:hAnsi="Arial" w:cs="Arial"/>
          <w:sz w:val="20"/>
          <w:szCs w:val="20"/>
        </w:rPr>
        <w:t xml:space="preserve">, </w:t>
      </w:r>
      <w:proofErr w:type="spellStart"/>
      <w:r w:rsidR="00FB4FD3">
        <w:rPr>
          <w:rFonts w:ascii="Arial" w:hAnsi="Arial" w:cs="Arial"/>
          <w:sz w:val="20"/>
          <w:szCs w:val="20"/>
        </w:rPr>
        <w:t>eGHL</w:t>
      </w:r>
      <w:proofErr w:type="spellEnd"/>
      <w:r w:rsidR="00FB4FD3" w:rsidRPr="00F56C66">
        <w:rPr>
          <w:rFonts w:ascii="Arial" w:hAnsi="Arial" w:cs="Arial"/>
          <w:sz w:val="20"/>
          <w:szCs w:val="20"/>
        </w:rPr>
        <w:t xml:space="preserve"> shall remit payment (after deducting the Transaction Fee </w:t>
      </w:r>
      <w:r w:rsidR="00FB4FD3">
        <w:rPr>
          <w:rFonts w:ascii="Arial" w:hAnsi="Arial" w:cs="Arial"/>
          <w:sz w:val="20"/>
          <w:szCs w:val="20"/>
        </w:rPr>
        <w:t>and fund for the Reserve Account</w:t>
      </w:r>
      <w:r>
        <w:rPr>
          <w:rFonts w:ascii="Arial" w:hAnsi="Arial" w:cs="Arial"/>
          <w:sz w:val="20"/>
          <w:szCs w:val="20"/>
        </w:rPr>
        <w:t xml:space="preserve"> as set out in Appendix I</w:t>
      </w:r>
      <w:r w:rsidR="00FB4FD3" w:rsidRPr="00F56C66">
        <w:rPr>
          <w:rFonts w:ascii="Arial" w:hAnsi="Arial" w:cs="Arial"/>
          <w:sz w:val="20"/>
          <w:szCs w:val="20"/>
        </w:rPr>
        <w:t xml:space="preserve">) to the </w:t>
      </w:r>
      <w:r>
        <w:rPr>
          <w:rFonts w:ascii="Arial" w:hAnsi="Arial" w:cs="Arial"/>
          <w:sz w:val="20"/>
          <w:szCs w:val="20"/>
        </w:rPr>
        <w:t xml:space="preserve">Sponsored </w:t>
      </w:r>
      <w:r w:rsidR="00FB4FD3" w:rsidRPr="00F56C66">
        <w:rPr>
          <w:rFonts w:ascii="Arial" w:hAnsi="Arial" w:cs="Arial"/>
          <w:sz w:val="20"/>
          <w:szCs w:val="20"/>
        </w:rPr>
        <w:t>Merchant in respect of each completed Transaction</w:t>
      </w:r>
      <w:r w:rsidR="00FB4FD3">
        <w:rPr>
          <w:rFonts w:ascii="Arial" w:hAnsi="Arial" w:cs="Arial"/>
          <w:sz w:val="20"/>
          <w:szCs w:val="20"/>
        </w:rPr>
        <w:t xml:space="preserve"> within seven (7) working days</w:t>
      </w:r>
      <w:r>
        <w:rPr>
          <w:rFonts w:ascii="Arial" w:hAnsi="Arial" w:cs="Arial"/>
          <w:sz w:val="20"/>
          <w:szCs w:val="20"/>
        </w:rPr>
        <w:t xml:space="preserve"> (“</w:t>
      </w:r>
      <w:r w:rsidRPr="00FF1726">
        <w:rPr>
          <w:rFonts w:ascii="Arial" w:hAnsi="Arial" w:cs="Arial"/>
          <w:b/>
          <w:sz w:val="20"/>
          <w:szCs w:val="20"/>
        </w:rPr>
        <w:t xml:space="preserve">Settlement </w:t>
      </w:r>
      <w:r>
        <w:rPr>
          <w:rFonts w:ascii="Arial" w:hAnsi="Arial" w:cs="Arial"/>
          <w:b/>
          <w:sz w:val="20"/>
          <w:szCs w:val="20"/>
        </w:rPr>
        <w:t>Date</w:t>
      </w:r>
      <w:r>
        <w:rPr>
          <w:rFonts w:ascii="Arial" w:hAnsi="Arial" w:cs="Arial"/>
          <w:sz w:val="20"/>
          <w:szCs w:val="20"/>
        </w:rPr>
        <w:t>”).</w:t>
      </w:r>
    </w:p>
    <w:p w:rsidR="00FB4FD3" w:rsidRDefault="00FB4FD3" w:rsidP="00FB4FD3">
      <w:pPr>
        <w:autoSpaceDE w:val="0"/>
        <w:autoSpaceDN w:val="0"/>
        <w:adjustRightInd w:val="0"/>
        <w:jc w:val="both"/>
        <w:rPr>
          <w:rFonts w:ascii="Arial" w:hAnsi="Arial" w:cs="Arial"/>
          <w:sz w:val="20"/>
          <w:szCs w:val="20"/>
        </w:rPr>
      </w:pPr>
    </w:p>
    <w:p w:rsidR="00FB4FD3" w:rsidRDefault="00FF1726" w:rsidP="00FF1726">
      <w:pPr>
        <w:autoSpaceDE w:val="0"/>
        <w:autoSpaceDN w:val="0"/>
        <w:adjustRightInd w:val="0"/>
        <w:ind w:left="709" w:hanging="709"/>
        <w:jc w:val="both"/>
        <w:rPr>
          <w:rFonts w:ascii="Arial" w:hAnsi="Arial" w:cs="Arial"/>
          <w:sz w:val="20"/>
          <w:szCs w:val="20"/>
        </w:rPr>
      </w:pPr>
      <w:r>
        <w:rPr>
          <w:rFonts w:ascii="Arial" w:hAnsi="Arial" w:cs="Arial"/>
          <w:sz w:val="20"/>
          <w:szCs w:val="20"/>
        </w:rPr>
        <w:t xml:space="preserve">(b) </w:t>
      </w:r>
      <w:r>
        <w:rPr>
          <w:rFonts w:ascii="Arial" w:hAnsi="Arial" w:cs="Arial"/>
          <w:sz w:val="20"/>
          <w:szCs w:val="20"/>
        </w:rPr>
        <w:tab/>
      </w:r>
      <w:r w:rsidR="00FB4FD3" w:rsidRPr="00F56C66">
        <w:rPr>
          <w:rFonts w:ascii="Arial" w:hAnsi="Arial" w:cs="Arial"/>
          <w:sz w:val="20"/>
          <w:szCs w:val="20"/>
        </w:rPr>
        <w:t xml:space="preserve">The </w:t>
      </w:r>
      <w:r>
        <w:rPr>
          <w:rFonts w:ascii="Arial" w:hAnsi="Arial" w:cs="Arial"/>
          <w:sz w:val="20"/>
          <w:szCs w:val="20"/>
        </w:rPr>
        <w:t>“</w:t>
      </w:r>
      <w:r w:rsidR="00FB4FD3" w:rsidRPr="00FF1726">
        <w:rPr>
          <w:rFonts w:ascii="Arial" w:hAnsi="Arial" w:cs="Arial"/>
          <w:b/>
          <w:sz w:val="20"/>
          <w:szCs w:val="20"/>
        </w:rPr>
        <w:t>Settlement</w:t>
      </w:r>
      <w:r w:rsidRPr="00FF1726">
        <w:rPr>
          <w:rFonts w:ascii="Arial" w:hAnsi="Arial" w:cs="Arial"/>
          <w:sz w:val="20"/>
          <w:szCs w:val="20"/>
        </w:rPr>
        <w:t>”</w:t>
      </w:r>
      <w:r>
        <w:rPr>
          <w:rFonts w:ascii="Arial" w:hAnsi="Arial" w:cs="Arial"/>
          <w:sz w:val="20"/>
          <w:szCs w:val="20"/>
        </w:rPr>
        <w:t xml:space="preserve"> </w:t>
      </w:r>
      <w:r w:rsidR="00FB4FD3">
        <w:rPr>
          <w:rFonts w:ascii="Arial" w:hAnsi="Arial" w:cs="Arial"/>
          <w:sz w:val="20"/>
          <w:szCs w:val="20"/>
        </w:rPr>
        <w:t xml:space="preserve">is derived </w:t>
      </w:r>
      <w:r w:rsidR="00FB4FD3" w:rsidRPr="00F56C66">
        <w:rPr>
          <w:rFonts w:ascii="Arial" w:hAnsi="Arial" w:cs="Arial"/>
          <w:sz w:val="20"/>
          <w:szCs w:val="20"/>
        </w:rPr>
        <w:t xml:space="preserve">by calculating the amounts due </w:t>
      </w:r>
      <w:r w:rsidR="00FB4FD3">
        <w:rPr>
          <w:rFonts w:ascii="Arial" w:hAnsi="Arial" w:cs="Arial"/>
          <w:sz w:val="20"/>
          <w:szCs w:val="20"/>
        </w:rPr>
        <w:t xml:space="preserve">to the </w:t>
      </w:r>
      <w:r>
        <w:rPr>
          <w:rFonts w:ascii="Arial" w:hAnsi="Arial" w:cs="Arial"/>
          <w:sz w:val="20"/>
          <w:szCs w:val="20"/>
        </w:rPr>
        <w:t xml:space="preserve">Sponsored </w:t>
      </w:r>
      <w:r w:rsidR="00FB4FD3">
        <w:rPr>
          <w:rFonts w:ascii="Arial" w:hAnsi="Arial" w:cs="Arial"/>
          <w:sz w:val="20"/>
          <w:szCs w:val="20"/>
        </w:rPr>
        <w:t xml:space="preserve">Merchant </w:t>
      </w:r>
      <w:r w:rsidR="00FB4FD3" w:rsidRPr="00F56C66">
        <w:rPr>
          <w:rFonts w:ascii="Arial" w:hAnsi="Arial" w:cs="Arial"/>
          <w:sz w:val="20"/>
          <w:szCs w:val="20"/>
        </w:rPr>
        <w:t xml:space="preserve">in respect of </w:t>
      </w:r>
      <w:r w:rsidR="00FB4FD3">
        <w:rPr>
          <w:rFonts w:ascii="Arial" w:hAnsi="Arial" w:cs="Arial"/>
          <w:sz w:val="20"/>
          <w:szCs w:val="20"/>
        </w:rPr>
        <w:t xml:space="preserve">the </w:t>
      </w:r>
      <w:r>
        <w:rPr>
          <w:rFonts w:ascii="Arial" w:hAnsi="Arial" w:cs="Arial"/>
          <w:sz w:val="20"/>
          <w:szCs w:val="20"/>
        </w:rPr>
        <w:t xml:space="preserve">Card </w:t>
      </w:r>
      <w:r w:rsidR="00FB4FD3" w:rsidRPr="00F56C66">
        <w:rPr>
          <w:rFonts w:ascii="Arial" w:hAnsi="Arial" w:cs="Arial"/>
          <w:sz w:val="20"/>
          <w:szCs w:val="20"/>
        </w:rPr>
        <w:t>Transactions after deducting the following</w:t>
      </w:r>
      <w:r w:rsidR="00FB4FD3">
        <w:rPr>
          <w:rFonts w:ascii="Arial" w:hAnsi="Arial" w:cs="Arial"/>
          <w:sz w:val="20"/>
          <w:szCs w:val="20"/>
        </w:rPr>
        <w:t xml:space="preserve"> items</w:t>
      </w:r>
      <w:r w:rsidR="00FB4FD3" w:rsidRPr="00F56C66">
        <w:rPr>
          <w:rFonts w:ascii="Arial" w:hAnsi="Arial" w:cs="Arial"/>
          <w:sz w:val="20"/>
          <w:szCs w:val="20"/>
        </w:rPr>
        <w:t>:</w:t>
      </w:r>
    </w:p>
    <w:p w:rsidR="00FB4FD3" w:rsidRPr="00A14C3A"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r w:rsidRPr="00A14C3A">
        <w:rPr>
          <w:rFonts w:ascii="Arial" w:hAnsi="Arial" w:cs="Arial"/>
          <w:sz w:val="20"/>
          <w:szCs w:val="20"/>
        </w:rPr>
        <w:t xml:space="preserve">Service </w:t>
      </w:r>
      <w:r>
        <w:rPr>
          <w:rFonts w:ascii="Arial" w:hAnsi="Arial" w:cs="Arial"/>
          <w:sz w:val="20"/>
          <w:szCs w:val="20"/>
        </w:rPr>
        <w:t>Fees</w:t>
      </w:r>
      <w:r w:rsidRPr="00A14C3A">
        <w:rPr>
          <w:rFonts w:ascii="Arial" w:hAnsi="Arial" w:cs="Arial"/>
          <w:sz w:val="20"/>
          <w:szCs w:val="20"/>
        </w:rPr>
        <w:t>;</w:t>
      </w:r>
    </w:p>
    <w:p w:rsidR="00FB4FD3" w:rsidRPr="00A14C3A"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r w:rsidRPr="00A14C3A">
        <w:rPr>
          <w:rFonts w:ascii="Arial" w:hAnsi="Arial" w:cs="Arial"/>
          <w:sz w:val="20"/>
          <w:szCs w:val="20"/>
        </w:rPr>
        <w:t>Refunds;</w:t>
      </w:r>
    </w:p>
    <w:p w:rsidR="00FB4FD3" w:rsidRPr="00A14C3A"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r>
        <w:rPr>
          <w:rFonts w:ascii="Arial" w:hAnsi="Arial" w:cs="Arial"/>
          <w:sz w:val="20"/>
          <w:szCs w:val="20"/>
        </w:rPr>
        <w:t>Chargeb</w:t>
      </w:r>
      <w:r w:rsidRPr="00A14C3A">
        <w:rPr>
          <w:rFonts w:ascii="Arial" w:hAnsi="Arial" w:cs="Arial"/>
          <w:sz w:val="20"/>
          <w:szCs w:val="20"/>
        </w:rPr>
        <w:t xml:space="preserve">ack and any </w:t>
      </w:r>
      <w:r>
        <w:rPr>
          <w:rFonts w:ascii="Arial" w:hAnsi="Arial" w:cs="Arial"/>
          <w:sz w:val="20"/>
          <w:szCs w:val="20"/>
        </w:rPr>
        <w:t>charges</w:t>
      </w:r>
      <w:r w:rsidRPr="00A14C3A">
        <w:rPr>
          <w:rFonts w:ascii="Arial" w:hAnsi="Arial" w:cs="Arial"/>
          <w:sz w:val="20"/>
          <w:szCs w:val="20"/>
        </w:rPr>
        <w:t xml:space="preserve"> passed on to </w:t>
      </w:r>
      <w:proofErr w:type="spellStart"/>
      <w:r>
        <w:rPr>
          <w:rFonts w:ascii="Arial" w:hAnsi="Arial" w:cs="Arial"/>
          <w:sz w:val="20"/>
          <w:szCs w:val="20"/>
        </w:rPr>
        <w:t>eGHL</w:t>
      </w:r>
      <w:proofErr w:type="spellEnd"/>
      <w:r w:rsidRPr="00A14C3A">
        <w:rPr>
          <w:rFonts w:ascii="Arial" w:hAnsi="Arial" w:cs="Arial"/>
          <w:sz w:val="20"/>
          <w:szCs w:val="20"/>
        </w:rPr>
        <w:t xml:space="preserve"> by </w:t>
      </w:r>
      <w:r w:rsidR="00FF1726">
        <w:rPr>
          <w:rFonts w:ascii="Arial" w:hAnsi="Arial" w:cs="Arial"/>
          <w:sz w:val="20"/>
          <w:szCs w:val="20"/>
        </w:rPr>
        <w:t xml:space="preserve">Processor, Member </w:t>
      </w:r>
      <w:r>
        <w:rPr>
          <w:rFonts w:ascii="Arial" w:hAnsi="Arial" w:cs="Arial"/>
          <w:sz w:val="20"/>
          <w:szCs w:val="20"/>
        </w:rPr>
        <w:t xml:space="preserve">or Card Associations </w:t>
      </w:r>
      <w:r w:rsidRPr="00A14C3A">
        <w:rPr>
          <w:rFonts w:ascii="Arial" w:hAnsi="Arial" w:cs="Arial"/>
          <w:sz w:val="20"/>
          <w:szCs w:val="20"/>
        </w:rPr>
        <w:t xml:space="preserve">in respect of </w:t>
      </w:r>
      <w:r>
        <w:rPr>
          <w:rFonts w:ascii="Arial" w:hAnsi="Arial" w:cs="Arial"/>
          <w:sz w:val="20"/>
          <w:szCs w:val="20"/>
        </w:rPr>
        <w:t xml:space="preserve">the </w:t>
      </w:r>
      <w:r w:rsidR="00FF1726">
        <w:rPr>
          <w:rFonts w:ascii="Arial" w:hAnsi="Arial" w:cs="Arial"/>
          <w:sz w:val="20"/>
          <w:szCs w:val="20"/>
        </w:rPr>
        <w:t xml:space="preserve">Card </w:t>
      </w:r>
      <w:r w:rsidRPr="00A14C3A">
        <w:rPr>
          <w:rFonts w:ascii="Arial" w:hAnsi="Arial" w:cs="Arial"/>
          <w:sz w:val="20"/>
          <w:szCs w:val="20"/>
        </w:rPr>
        <w:t>Transaction;</w:t>
      </w:r>
    </w:p>
    <w:p w:rsidR="00FB4FD3"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r>
        <w:rPr>
          <w:rFonts w:ascii="Arial" w:hAnsi="Arial" w:cs="Arial"/>
          <w:sz w:val="20"/>
          <w:szCs w:val="20"/>
        </w:rPr>
        <w:t>d</w:t>
      </w:r>
      <w:r w:rsidRPr="00A14C3A">
        <w:rPr>
          <w:rFonts w:ascii="Arial" w:hAnsi="Arial" w:cs="Arial"/>
          <w:sz w:val="20"/>
          <w:szCs w:val="20"/>
        </w:rPr>
        <w:t xml:space="preserve">isputed </w:t>
      </w:r>
      <w:r w:rsidR="00FF1726">
        <w:rPr>
          <w:rFonts w:ascii="Arial" w:hAnsi="Arial" w:cs="Arial"/>
          <w:sz w:val="20"/>
          <w:szCs w:val="20"/>
        </w:rPr>
        <w:t xml:space="preserve">Card </w:t>
      </w:r>
      <w:r w:rsidRPr="00A14C3A">
        <w:rPr>
          <w:rFonts w:ascii="Arial" w:hAnsi="Arial" w:cs="Arial"/>
          <w:sz w:val="20"/>
          <w:szCs w:val="20"/>
        </w:rPr>
        <w:t>Transactions and any amounts reasonably required to cover potential or expected Refunds, Charge</w:t>
      </w:r>
      <w:r>
        <w:rPr>
          <w:rFonts w:ascii="Arial" w:hAnsi="Arial" w:cs="Arial"/>
          <w:sz w:val="20"/>
          <w:szCs w:val="20"/>
        </w:rPr>
        <w:t>b</w:t>
      </w:r>
      <w:r w:rsidRPr="00A14C3A">
        <w:rPr>
          <w:rFonts w:ascii="Arial" w:hAnsi="Arial" w:cs="Arial"/>
          <w:sz w:val="20"/>
          <w:szCs w:val="20"/>
        </w:rPr>
        <w:t xml:space="preserve">ack or </w:t>
      </w:r>
      <w:r>
        <w:rPr>
          <w:rFonts w:ascii="Arial" w:hAnsi="Arial" w:cs="Arial"/>
          <w:sz w:val="20"/>
          <w:szCs w:val="20"/>
        </w:rPr>
        <w:t>d</w:t>
      </w:r>
      <w:r w:rsidRPr="00A14C3A">
        <w:rPr>
          <w:rFonts w:ascii="Arial" w:hAnsi="Arial" w:cs="Arial"/>
          <w:sz w:val="20"/>
          <w:szCs w:val="20"/>
        </w:rPr>
        <w:t>isputed Transactions;</w:t>
      </w:r>
    </w:p>
    <w:p w:rsidR="00FB4FD3" w:rsidRPr="00A14C3A" w:rsidRDefault="00FF1726" w:rsidP="00FB4FD3">
      <w:pPr>
        <w:pStyle w:val="ListParagraph"/>
        <w:numPr>
          <w:ilvl w:val="0"/>
          <w:numId w:val="22"/>
        </w:numPr>
        <w:autoSpaceDE w:val="0"/>
        <w:autoSpaceDN w:val="0"/>
        <w:adjustRightInd w:val="0"/>
        <w:ind w:left="1418" w:hanging="698"/>
        <w:jc w:val="both"/>
        <w:rPr>
          <w:rFonts w:ascii="Arial" w:hAnsi="Arial" w:cs="Arial"/>
          <w:sz w:val="20"/>
          <w:szCs w:val="20"/>
        </w:rPr>
      </w:pPr>
      <w:r>
        <w:rPr>
          <w:rFonts w:ascii="Arial" w:hAnsi="Arial" w:cs="Arial"/>
          <w:sz w:val="20"/>
          <w:szCs w:val="20"/>
        </w:rPr>
        <w:t>R</w:t>
      </w:r>
      <w:r w:rsidR="00FB4FD3">
        <w:rPr>
          <w:rFonts w:ascii="Arial" w:hAnsi="Arial" w:cs="Arial"/>
          <w:sz w:val="20"/>
          <w:szCs w:val="20"/>
        </w:rPr>
        <w:t>eserve</w:t>
      </w:r>
      <w:r>
        <w:rPr>
          <w:rFonts w:ascii="Arial" w:hAnsi="Arial" w:cs="Arial"/>
          <w:sz w:val="20"/>
          <w:szCs w:val="20"/>
        </w:rPr>
        <w:t xml:space="preserve"> Account</w:t>
      </w:r>
      <w:r w:rsidR="00FB4FD3">
        <w:rPr>
          <w:rFonts w:ascii="Arial" w:hAnsi="Arial" w:cs="Arial"/>
          <w:sz w:val="20"/>
          <w:szCs w:val="20"/>
        </w:rPr>
        <w:t>;</w:t>
      </w:r>
      <w:r w:rsidR="00FB4FD3" w:rsidRPr="00A14C3A">
        <w:rPr>
          <w:rFonts w:ascii="Arial" w:hAnsi="Arial" w:cs="Arial"/>
          <w:sz w:val="20"/>
          <w:szCs w:val="20"/>
        </w:rPr>
        <w:t xml:space="preserve"> and</w:t>
      </w:r>
    </w:p>
    <w:p w:rsidR="00FB4FD3" w:rsidRPr="00A14C3A" w:rsidRDefault="00FB4FD3" w:rsidP="00FB4FD3">
      <w:pPr>
        <w:pStyle w:val="ListParagraph"/>
        <w:numPr>
          <w:ilvl w:val="0"/>
          <w:numId w:val="22"/>
        </w:numPr>
        <w:autoSpaceDE w:val="0"/>
        <w:autoSpaceDN w:val="0"/>
        <w:adjustRightInd w:val="0"/>
        <w:ind w:left="1418" w:hanging="698"/>
        <w:jc w:val="both"/>
        <w:rPr>
          <w:rFonts w:ascii="Arial" w:hAnsi="Arial" w:cs="Arial"/>
          <w:sz w:val="20"/>
          <w:szCs w:val="20"/>
        </w:rPr>
      </w:pPr>
      <w:proofErr w:type="gramStart"/>
      <w:r>
        <w:rPr>
          <w:rFonts w:ascii="Arial" w:hAnsi="Arial" w:cs="Arial"/>
          <w:sz w:val="20"/>
          <w:szCs w:val="20"/>
        </w:rPr>
        <w:t>a</w:t>
      </w:r>
      <w:r w:rsidRPr="00A14C3A">
        <w:rPr>
          <w:rFonts w:ascii="Arial" w:hAnsi="Arial" w:cs="Arial"/>
          <w:sz w:val="20"/>
          <w:szCs w:val="20"/>
        </w:rPr>
        <w:t>ny</w:t>
      </w:r>
      <w:proofErr w:type="gramEnd"/>
      <w:r w:rsidRPr="00A14C3A">
        <w:rPr>
          <w:rFonts w:ascii="Arial" w:hAnsi="Arial" w:cs="Arial"/>
          <w:sz w:val="20"/>
          <w:szCs w:val="20"/>
        </w:rPr>
        <w:t xml:space="preserve"> other charges or amounts due to </w:t>
      </w:r>
      <w:proofErr w:type="spellStart"/>
      <w:r>
        <w:rPr>
          <w:rFonts w:ascii="Arial" w:hAnsi="Arial" w:cs="Arial"/>
          <w:sz w:val="20"/>
          <w:szCs w:val="20"/>
        </w:rPr>
        <w:t>eGHL</w:t>
      </w:r>
      <w:proofErr w:type="spellEnd"/>
      <w:r w:rsidRPr="00A14C3A">
        <w:rPr>
          <w:rFonts w:ascii="Arial" w:hAnsi="Arial" w:cs="Arial"/>
          <w:sz w:val="20"/>
          <w:szCs w:val="20"/>
        </w:rPr>
        <w:t xml:space="preserve"> under this Agreement.</w:t>
      </w:r>
    </w:p>
    <w:p w:rsidR="00FB4FD3" w:rsidRPr="00F56C66" w:rsidRDefault="00FB4FD3" w:rsidP="00FB4FD3">
      <w:pPr>
        <w:tabs>
          <w:tab w:val="left" w:pos="1260"/>
        </w:tabs>
        <w:autoSpaceDE w:val="0"/>
        <w:autoSpaceDN w:val="0"/>
        <w:adjustRightInd w:val="0"/>
        <w:ind w:left="1282"/>
        <w:jc w:val="both"/>
        <w:rPr>
          <w:rFonts w:ascii="Arial" w:hAnsi="Arial" w:cs="Arial"/>
          <w:sz w:val="20"/>
          <w:szCs w:val="20"/>
        </w:rPr>
      </w:pPr>
    </w:p>
    <w:p w:rsidR="00FB4FD3" w:rsidRPr="00FF1726" w:rsidRDefault="00FF1726" w:rsidP="00FF1726">
      <w:pPr>
        <w:autoSpaceDE w:val="0"/>
        <w:autoSpaceDN w:val="0"/>
        <w:adjustRightInd w:val="0"/>
        <w:ind w:left="709" w:hanging="709"/>
        <w:jc w:val="both"/>
        <w:rPr>
          <w:rFonts w:ascii="Arial" w:hAnsi="Arial" w:cs="Arial"/>
          <w:sz w:val="20"/>
          <w:szCs w:val="20"/>
        </w:rPr>
      </w:pPr>
      <w:r>
        <w:rPr>
          <w:rFonts w:ascii="Arial" w:hAnsi="Arial" w:cs="Arial"/>
          <w:sz w:val="20"/>
          <w:szCs w:val="20"/>
        </w:rPr>
        <w:t>(d)</w:t>
      </w:r>
      <w:r>
        <w:rPr>
          <w:rFonts w:ascii="Arial" w:hAnsi="Arial" w:cs="Arial"/>
          <w:sz w:val="20"/>
          <w:szCs w:val="20"/>
        </w:rPr>
        <w:tab/>
      </w:r>
      <w:proofErr w:type="spellStart"/>
      <w:proofErr w:type="gramStart"/>
      <w:r w:rsidR="00FB4FD3" w:rsidRPr="00FF1726">
        <w:rPr>
          <w:rFonts w:ascii="Arial" w:hAnsi="Arial" w:cs="Arial"/>
          <w:sz w:val="20"/>
          <w:szCs w:val="20"/>
        </w:rPr>
        <w:t>eGHL</w:t>
      </w:r>
      <w:proofErr w:type="spellEnd"/>
      <w:proofErr w:type="gramEnd"/>
      <w:r w:rsidR="00FB4FD3" w:rsidRPr="00FF1726">
        <w:rPr>
          <w:rFonts w:ascii="Arial" w:hAnsi="Arial" w:cs="Arial"/>
          <w:sz w:val="20"/>
          <w:szCs w:val="20"/>
        </w:rPr>
        <w:t xml:space="preserve"> will pay to the </w:t>
      </w:r>
      <w:r>
        <w:rPr>
          <w:rFonts w:ascii="Arial" w:hAnsi="Arial" w:cs="Arial"/>
          <w:sz w:val="20"/>
          <w:szCs w:val="20"/>
        </w:rPr>
        <w:t xml:space="preserve">Sponsored </w:t>
      </w:r>
      <w:r w:rsidR="00FB4FD3" w:rsidRPr="00FF1726">
        <w:rPr>
          <w:rFonts w:ascii="Arial" w:hAnsi="Arial" w:cs="Arial"/>
          <w:sz w:val="20"/>
          <w:szCs w:val="20"/>
        </w:rPr>
        <w:t xml:space="preserve">Merchant the Settlement by </w:t>
      </w:r>
      <w:proofErr w:type="spellStart"/>
      <w:r w:rsidR="00FB4FD3" w:rsidRPr="00FF1726">
        <w:rPr>
          <w:rFonts w:ascii="Arial" w:hAnsi="Arial" w:cs="Arial"/>
          <w:sz w:val="20"/>
          <w:szCs w:val="20"/>
        </w:rPr>
        <w:t>cheque</w:t>
      </w:r>
      <w:proofErr w:type="spellEnd"/>
      <w:r w:rsidR="00FB4FD3" w:rsidRPr="00FF1726">
        <w:rPr>
          <w:rFonts w:ascii="Arial" w:hAnsi="Arial" w:cs="Arial"/>
          <w:sz w:val="20"/>
          <w:szCs w:val="20"/>
        </w:rPr>
        <w:t xml:space="preserve">, interbank </w:t>
      </w:r>
      <w:proofErr w:type="spellStart"/>
      <w:r w:rsidR="00FB4FD3" w:rsidRPr="00FF1726">
        <w:rPr>
          <w:rFonts w:ascii="Arial" w:hAnsi="Arial" w:cs="Arial"/>
          <w:sz w:val="20"/>
          <w:szCs w:val="20"/>
        </w:rPr>
        <w:t>giro</w:t>
      </w:r>
      <w:proofErr w:type="spellEnd"/>
      <w:r w:rsidR="00FB4FD3" w:rsidRPr="00FF1726">
        <w:rPr>
          <w:rFonts w:ascii="Arial" w:hAnsi="Arial" w:cs="Arial"/>
          <w:sz w:val="20"/>
          <w:szCs w:val="20"/>
        </w:rPr>
        <w:t xml:space="preserve"> or by telegraphic transfer to the </w:t>
      </w:r>
      <w:r>
        <w:rPr>
          <w:rFonts w:ascii="Arial" w:hAnsi="Arial" w:cs="Arial"/>
          <w:sz w:val="20"/>
          <w:szCs w:val="20"/>
        </w:rPr>
        <w:t xml:space="preserve">Sponsored </w:t>
      </w:r>
      <w:r w:rsidR="00FB4FD3" w:rsidRPr="00FF1726">
        <w:rPr>
          <w:rFonts w:ascii="Arial" w:hAnsi="Arial" w:cs="Arial"/>
          <w:sz w:val="20"/>
          <w:szCs w:val="20"/>
        </w:rPr>
        <w:t xml:space="preserve">Merchant’s </w:t>
      </w:r>
      <w:r>
        <w:rPr>
          <w:rFonts w:ascii="Arial" w:hAnsi="Arial" w:cs="Arial"/>
          <w:sz w:val="20"/>
          <w:szCs w:val="20"/>
        </w:rPr>
        <w:t xml:space="preserve">designated </w:t>
      </w:r>
      <w:r w:rsidR="00FB4FD3" w:rsidRPr="00FF1726">
        <w:rPr>
          <w:rFonts w:ascii="Arial" w:hAnsi="Arial" w:cs="Arial"/>
          <w:sz w:val="20"/>
          <w:szCs w:val="20"/>
        </w:rPr>
        <w:t xml:space="preserve">bank account. All charges incurred by </w:t>
      </w:r>
      <w:proofErr w:type="spellStart"/>
      <w:r w:rsidR="00FB4FD3" w:rsidRPr="00FF1726">
        <w:rPr>
          <w:rFonts w:ascii="Arial" w:hAnsi="Arial" w:cs="Arial"/>
          <w:sz w:val="20"/>
          <w:szCs w:val="20"/>
        </w:rPr>
        <w:t>eGHL</w:t>
      </w:r>
      <w:proofErr w:type="spellEnd"/>
      <w:r w:rsidR="00FB4FD3" w:rsidRPr="00FF1726">
        <w:rPr>
          <w:rFonts w:ascii="Arial" w:hAnsi="Arial" w:cs="Arial"/>
          <w:sz w:val="20"/>
          <w:szCs w:val="20"/>
        </w:rPr>
        <w:t xml:space="preserve"> in making payment for the Settlement shall be borne by the </w:t>
      </w:r>
      <w:r w:rsidR="007253FC">
        <w:rPr>
          <w:rFonts w:ascii="Arial" w:hAnsi="Arial" w:cs="Arial"/>
          <w:sz w:val="20"/>
          <w:szCs w:val="20"/>
        </w:rPr>
        <w:t xml:space="preserve">Sponsored </w:t>
      </w:r>
      <w:r w:rsidR="00FB4FD3" w:rsidRPr="00FF1726">
        <w:rPr>
          <w:rFonts w:ascii="Arial" w:hAnsi="Arial" w:cs="Arial"/>
          <w:sz w:val="20"/>
          <w:szCs w:val="20"/>
        </w:rPr>
        <w:t xml:space="preserve">Merchant. </w:t>
      </w:r>
    </w:p>
    <w:p w:rsidR="00FB4FD3" w:rsidRDefault="00FB4FD3" w:rsidP="00FB4FD3">
      <w:pPr>
        <w:autoSpaceDE w:val="0"/>
        <w:autoSpaceDN w:val="0"/>
        <w:adjustRightInd w:val="0"/>
        <w:jc w:val="both"/>
        <w:rPr>
          <w:rFonts w:ascii="Arial" w:hAnsi="Arial" w:cs="Arial"/>
          <w:sz w:val="20"/>
          <w:szCs w:val="20"/>
        </w:rPr>
      </w:pPr>
    </w:p>
    <w:p w:rsidR="00FB4FD3" w:rsidRPr="007253FC" w:rsidRDefault="007253FC" w:rsidP="007253FC">
      <w:pPr>
        <w:autoSpaceDE w:val="0"/>
        <w:autoSpaceDN w:val="0"/>
        <w:adjustRightInd w:val="0"/>
        <w:ind w:left="709" w:hanging="709"/>
        <w:jc w:val="both"/>
        <w:rPr>
          <w:rFonts w:ascii="Arial" w:hAnsi="Arial" w:cs="Arial"/>
          <w:sz w:val="20"/>
          <w:szCs w:val="20"/>
        </w:rPr>
      </w:pPr>
      <w:r>
        <w:rPr>
          <w:rFonts w:ascii="Arial" w:hAnsi="Arial" w:cs="Arial"/>
          <w:sz w:val="20"/>
          <w:szCs w:val="20"/>
        </w:rPr>
        <w:t>(e)</w:t>
      </w:r>
      <w:r>
        <w:rPr>
          <w:rFonts w:ascii="Arial" w:hAnsi="Arial" w:cs="Arial"/>
          <w:sz w:val="20"/>
          <w:szCs w:val="20"/>
        </w:rPr>
        <w:tab/>
      </w:r>
      <w:r w:rsidR="00FB4FD3" w:rsidRPr="007253FC">
        <w:rPr>
          <w:rFonts w:ascii="Arial" w:hAnsi="Arial" w:cs="Arial"/>
          <w:sz w:val="20"/>
          <w:szCs w:val="20"/>
        </w:rPr>
        <w:t xml:space="preserve">In the event that the value of all items listed in Clause </w:t>
      </w:r>
      <w:r>
        <w:rPr>
          <w:rFonts w:ascii="Arial" w:hAnsi="Arial" w:cs="Arial"/>
          <w:sz w:val="20"/>
          <w:szCs w:val="20"/>
        </w:rPr>
        <w:t>(b) in Appendix II</w:t>
      </w:r>
      <w:r w:rsidR="00FB4FD3" w:rsidRPr="007253FC">
        <w:rPr>
          <w:rFonts w:ascii="Arial" w:hAnsi="Arial" w:cs="Arial"/>
          <w:sz w:val="20"/>
          <w:szCs w:val="20"/>
        </w:rPr>
        <w:t xml:space="preserve"> exceeds the value of all </w:t>
      </w:r>
      <w:r>
        <w:rPr>
          <w:rFonts w:ascii="Arial" w:hAnsi="Arial" w:cs="Arial"/>
          <w:sz w:val="20"/>
          <w:szCs w:val="20"/>
        </w:rPr>
        <w:t xml:space="preserve">Card </w:t>
      </w:r>
      <w:r w:rsidR="00FB4FD3" w:rsidRPr="007253FC">
        <w:rPr>
          <w:rFonts w:ascii="Arial" w:hAnsi="Arial" w:cs="Arial"/>
          <w:sz w:val="20"/>
          <w:szCs w:val="20"/>
        </w:rPr>
        <w:t xml:space="preserve">Transactions, </w:t>
      </w:r>
      <w:proofErr w:type="spellStart"/>
      <w:r w:rsidR="00FB4FD3" w:rsidRPr="007253FC">
        <w:rPr>
          <w:rFonts w:ascii="Arial" w:hAnsi="Arial" w:cs="Arial"/>
          <w:sz w:val="20"/>
          <w:szCs w:val="20"/>
        </w:rPr>
        <w:t>eGHL</w:t>
      </w:r>
      <w:proofErr w:type="spellEnd"/>
      <w:r w:rsidR="00FB4FD3" w:rsidRPr="007253FC">
        <w:rPr>
          <w:rFonts w:ascii="Arial" w:hAnsi="Arial" w:cs="Arial"/>
          <w:sz w:val="20"/>
          <w:szCs w:val="20"/>
        </w:rPr>
        <w:t xml:space="preserve"> may deduct and hold such amount equivalent to the shortfall from the Settlement together with interest at the rate of 3.0% per annum imposed thereon. </w:t>
      </w:r>
    </w:p>
    <w:p w:rsidR="00FB4FD3" w:rsidRDefault="00FB4FD3" w:rsidP="00FB4FD3">
      <w:pPr>
        <w:autoSpaceDE w:val="0"/>
        <w:autoSpaceDN w:val="0"/>
        <w:adjustRightInd w:val="0"/>
        <w:jc w:val="both"/>
        <w:rPr>
          <w:rFonts w:ascii="Arial" w:hAnsi="Arial" w:cs="Arial"/>
          <w:sz w:val="20"/>
          <w:szCs w:val="20"/>
        </w:rPr>
      </w:pPr>
    </w:p>
    <w:p w:rsidR="00FB4FD3" w:rsidRPr="007253FC" w:rsidRDefault="007253FC" w:rsidP="007253FC">
      <w:pPr>
        <w:autoSpaceDE w:val="0"/>
        <w:autoSpaceDN w:val="0"/>
        <w:adjustRightInd w:val="0"/>
        <w:ind w:left="709" w:hanging="709"/>
        <w:jc w:val="both"/>
        <w:rPr>
          <w:rFonts w:ascii="Arial" w:hAnsi="Arial" w:cs="Arial"/>
          <w:sz w:val="20"/>
          <w:szCs w:val="20"/>
        </w:rPr>
      </w:pPr>
      <w:r>
        <w:rPr>
          <w:rFonts w:ascii="Arial" w:hAnsi="Arial" w:cs="Arial"/>
          <w:sz w:val="20"/>
          <w:szCs w:val="20"/>
        </w:rPr>
        <w:t>(f)</w:t>
      </w:r>
      <w:r>
        <w:rPr>
          <w:rFonts w:ascii="Arial" w:hAnsi="Arial" w:cs="Arial"/>
          <w:sz w:val="20"/>
          <w:szCs w:val="20"/>
        </w:rPr>
        <w:tab/>
      </w:r>
      <w:r w:rsidR="00FB4FD3" w:rsidRPr="007253FC">
        <w:rPr>
          <w:rFonts w:ascii="Arial" w:hAnsi="Arial" w:cs="Arial"/>
          <w:sz w:val="20"/>
          <w:szCs w:val="20"/>
        </w:rPr>
        <w:t xml:space="preserve">All payments made by </w:t>
      </w:r>
      <w:proofErr w:type="spellStart"/>
      <w:r w:rsidR="00FB4FD3" w:rsidRPr="007253FC">
        <w:rPr>
          <w:rFonts w:ascii="Arial" w:hAnsi="Arial" w:cs="Arial"/>
          <w:sz w:val="20"/>
          <w:szCs w:val="20"/>
        </w:rPr>
        <w:t>eGHL</w:t>
      </w:r>
      <w:proofErr w:type="spellEnd"/>
      <w:r w:rsidR="00FB4FD3" w:rsidRPr="007253FC">
        <w:rPr>
          <w:rFonts w:ascii="Arial" w:hAnsi="Arial" w:cs="Arial"/>
          <w:sz w:val="20"/>
          <w:szCs w:val="20"/>
        </w:rPr>
        <w:t xml:space="preserve"> to the </w:t>
      </w:r>
      <w:r w:rsidRPr="007253FC">
        <w:rPr>
          <w:rFonts w:ascii="Arial" w:hAnsi="Arial" w:cs="Arial"/>
          <w:sz w:val="20"/>
          <w:szCs w:val="20"/>
        </w:rPr>
        <w:t xml:space="preserve">Sponsored </w:t>
      </w:r>
      <w:r w:rsidR="00FB4FD3" w:rsidRPr="007253FC">
        <w:rPr>
          <w:rFonts w:ascii="Arial" w:hAnsi="Arial" w:cs="Arial"/>
          <w:sz w:val="20"/>
          <w:szCs w:val="20"/>
        </w:rPr>
        <w:t xml:space="preserve">Merchant shall be in </w:t>
      </w:r>
      <w:r>
        <w:rPr>
          <w:rFonts w:ascii="Arial" w:hAnsi="Arial" w:cs="Arial"/>
          <w:sz w:val="20"/>
          <w:szCs w:val="20"/>
        </w:rPr>
        <w:t>“</w:t>
      </w:r>
      <w:r w:rsidR="00FB4FD3" w:rsidRPr="007253FC">
        <w:rPr>
          <w:rFonts w:ascii="Arial" w:hAnsi="Arial" w:cs="Arial"/>
          <w:sz w:val="20"/>
          <w:szCs w:val="20"/>
        </w:rPr>
        <w:t>Ringgit Malaysia</w:t>
      </w:r>
      <w:r>
        <w:rPr>
          <w:rFonts w:ascii="Arial" w:hAnsi="Arial" w:cs="Arial"/>
          <w:sz w:val="20"/>
          <w:szCs w:val="20"/>
        </w:rPr>
        <w:t>”</w:t>
      </w:r>
      <w:r w:rsidRPr="007253FC">
        <w:rPr>
          <w:rFonts w:ascii="Arial" w:hAnsi="Arial" w:cs="Arial"/>
          <w:sz w:val="20"/>
          <w:szCs w:val="20"/>
        </w:rPr>
        <w:t xml:space="preserve"> or </w:t>
      </w:r>
      <w:r>
        <w:rPr>
          <w:rFonts w:ascii="Arial" w:hAnsi="Arial" w:cs="Arial"/>
          <w:sz w:val="20"/>
          <w:szCs w:val="20"/>
        </w:rPr>
        <w:t>“</w:t>
      </w:r>
      <w:r w:rsidRPr="007253FC">
        <w:rPr>
          <w:rFonts w:ascii="Arial" w:hAnsi="Arial" w:cs="Arial"/>
          <w:sz w:val="20"/>
          <w:szCs w:val="20"/>
        </w:rPr>
        <w:t>RM</w:t>
      </w:r>
      <w:r>
        <w:rPr>
          <w:rFonts w:ascii="Arial" w:hAnsi="Arial" w:cs="Arial"/>
          <w:sz w:val="20"/>
          <w:szCs w:val="20"/>
        </w:rPr>
        <w:t>”</w:t>
      </w:r>
      <w:r w:rsidRPr="007253FC">
        <w:rPr>
          <w:rFonts w:ascii="Arial" w:hAnsi="Arial" w:cs="Arial"/>
          <w:sz w:val="20"/>
          <w:szCs w:val="20"/>
        </w:rPr>
        <w:t xml:space="preserve"> (</w:t>
      </w:r>
      <w:r>
        <w:rPr>
          <w:rFonts w:ascii="Arial" w:hAnsi="Arial" w:cs="Arial"/>
          <w:sz w:val="20"/>
          <w:szCs w:val="20"/>
        </w:rPr>
        <w:t>the lawful currency of Malaysia)</w:t>
      </w:r>
      <w:r w:rsidRPr="007253FC">
        <w:rPr>
          <w:rFonts w:ascii="Arial" w:hAnsi="Arial" w:cs="Arial"/>
          <w:sz w:val="20"/>
          <w:szCs w:val="20"/>
        </w:rPr>
        <w:t xml:space="preserve"> </w:t>
      </w:r>
      <w:r w:rsidR="00FB4FD3" w:rsidRPr="007253FC">
        <w:rPr>
          <w:rFonts w:ascii="Arial" w:hAnsi="Arial" w:cs="Arial"/>
          <w:sz w:val="20"/>
          <w:szCs w:val="20"/>
        </w:rPr>
        <w:t xml:space="preserve">and all payments in foreign currencies will be converted into RM based on the </w:t>
      </w:r>
      <w:proofErr w:type="spellStart"/>
      <w:r>
        <w:rPr>
          <w:rFonts w:ascii="Arial" w:hAnsi="Arial" w:cs="Arial"/>
          <w:sz w:val="20"/>
          <w:szCs w:val="20"/>
        </w:rPr>
        <w:t>eGHL</w:t>
      </w:r>
      <w:proofErr w:type="spellEnd"/>
      <w:r>
        <w:rPr>
          <w:rFonts w:ascii="Arial" w:hAnsi="Arial" w:cs="Arial"/>
          <w:sz w:val="20"/>
          <w:szCs w:val="20"/>
        </w:rPr>
        <w:t>, Processor or Member</w:t>
      </w:r>
      <w:r w:rsidR="00FB4FD3" w:rsidRPr="007253FC">
        <w:rPr>
          <w:rFonts w:ascii="Arial" w:hAnsi="Arial" w:cs="Arial"/>
          <w:sz w:val="20"/>
          <w:szCs w:val="20"/>
        </w:rPr>
        <w:t xml:space="preserve">'s prevailing bank exchange rates. </w:t>
      </w:r>
    </w:p>
    <w:p w:rsidR="00FB4FD3" w:rsidRDefault="00FB4FD3" w:rsidP="00FB4FD3">
      <w:pPr>
        <w:autoSpaceDE w:val="0"/>
        <w:autoSpaceDN w:val="0"/>
        <w:adjustRightInd w:val="0"/>
        <w:jc w:val="both"/>
        <w:rPr>
          <w:rFonts w:ascii="Arial" w:hAnsi="Arial" w:cs="Arial"/>
          <w:sz w:val="20"/>
          <w:szCs w:val="20"/>
        </w:rPr>
      </w:pPr>
    </w:p>
    <w:p w:rsidR="00FB4FD3" w:rsidRPr="00721E77" w:rsidRDefault="00FB4FD3" w:rsidP="00FB4FD3">
      <w:pPr>
        <w:autoSpaceDE w:val="0"/>
        <w:autoSpaceDN w:val="0"/>
        <w:adjustRightInd w:val="0"/>
        <w:ind w:left="-709"/>
        <w:rPr>
          <w:rFonts w:ascii="Arial" w:eastAsiaTheme="minorHAnsi" w:hAnsi="Arial" w:cs="Arial"/>
          <w:color w:val="000000"/>
          <w:sz w:val="20"/>
          <w:szCs w:val="20"/>
          <w:lang w:eastAsia="en-US"/>
        </w:rPr>
      </w:pPr>
    </w:p>
    <w:p w:rsidR="00DF136B" w:rsidRPr="00FB4FD3" w:rsidRDefault="00DF136B" w:rsidP="00721E77">
      <w:pPr>
        <w:autoSpaceDE w:val="0"/>
        <w:autoSpaceDN w:val="0"/>
        <w:adjustRightInd w:val="0"/>
        <w:rPr>
          <w:rFonts w:ascii="Tahoma" w:eastAsiaTheme="minorHAnsi" w:hAnsi="Tahoma" w:cs="Tahoma"/>
          <w:color w:val="000000"/>
          <w:lang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F74CBD" w:rsidRDefault="00F74CBD" w:rsidP="00721E77">
      <w:pPr>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Default="00B948EC" w:rsidP="00B948EC">
      <w:pPr>
        <w:tabs>
          <w:tab w:val="left" w:pos="5910"/>
        </w:tabs>
        <w:autoSpaceDE w:val="0"/>
        <w:autoSpaceDN w:val="0"/>
        <w:adjustRightInd w:val="0"/>
        <w:rPr>
          <w:rFonts w:ascii="Tahoma" w:eastAsiaTheme="minorHAnsi" w:hAnsi="Tahoma" w:cs="Tahoma"/>
          <w:color w:val="000000"/>
          <w:lang w:val="en-MY" w:eastAsia="en-US"/>
        </w:rPr>
      </w:pPr>
      <w:r>
        <w:rPr>
          <w:rFonts w:ascii="Tahoma" w:eastAsiaTheme="minorHAnsi" w:hAnsi="Tahoma" w:cs="Tahoma"/>
          <w:color w:val="000000"/>
          <w:lang w:val="en-MY" w:eastAsia="en-US"/>
        </w:rPr>
        <w:tab/>
      </w:r>
    </w:p>
    <w:p w:rsidR="00B948EC" w:rsidRDefault="00B948EC" w:rsidP="00B948EC">
      <w:pPr>
        <w:tabs>
          <w:tab w:val="left" w:pos="5910"/>
        </w:tabs>
        <w:autoSpaceDE w:val="0"/>
        <w:autoSpaceDN w:val="0"/>
        <w:adjustRightInd w:val="0"/>
        <w:rPr>
          <w:rFonts w:ascii="Tahoma" w:eastAsiaTheme="minorHAnsi" w:hAnsi="Tahoma" w:cs="Tahoma"/>
          <w:color w:val="000000"/>
          <w:lang w:val="en-MY" w:eastAsia="en-US"/>
        </w:rPr>
      </w:pPr>
    </w:p>
    <w:p w:rsidR="00DF136B" w:rsidRDefault="00DF136B" w:rsidP="00721E77">
      <w:pPr>
        <w:autoSpaceDE w:val="0"/>
        <w:autoSpaceDN w:val="0"/>
        <w:adjustRightInd w:val="0"/>
        <w:rPr>
          <w:rFonts w:ascii="Tahoma" w:eastAsiaTheme="minorHAnsi" w:hAnsi="Tahoma" w:cs="Tahoma"/>
          <w:color w:val="000000"/>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20"/>
          <w:szCs w:val="20"/>
          <w:lang w:val="en-MY" w:eastAsia="en-US"/>
        </w:rPr>
      </w:pPr>
      <w:r w:rsidRPr="00FB4FD3">
        <w:rPr>
          <w:rFonts w:ascii="Arial" w:eastAsiaTheme="minorHAnsi" w:hAnsi="Arial" w:cs="Arial"/>
          <w:b/>
          <w:bCs/>
          <w:color w:val="000000"/>
          <w:sz w:val="20"/>
          <w:szCs w:val="20"/>
          <w:lang w:val="en-MY" w:eastAsia="en-US"/>
        </w:rPr>
        <w:t>APPENDIX III</w:t>
      </w:r>
    </w:p>
    <w:p w:rsidR="00721E77" w:rsidRPr="00FB4FD3" w:rsidRDefault="00721E77" w:rsidP="00721E77">
      <w:pPr>
        <w:jc w:val="center"/>
        <w:rPr>
          <w:rFonts w:ascii="Arial" w:hAnsi="Arial" w:cs="Arial"/>
          <w:sz w:val="20"/>
          <w:szCs w:val="20"/>
        </w:rPr>
      </w:pPr>
    </w:p>
    <w:p w:rsidR="00DF136B" w:rsidRPr="00FB4FD3" w:rsidRDefault="00DF136B" w:rsidP="00721E77">
      <w:pPr>
        <w:jc w:val="center"/>
        <w:rPr>
          <w:rFonts w:ascii="Arial" w:hAnsi="Arial" w:cs="Arial"/>
          <w:b/>
          <w:sz w:val="20"/>
          <w:szCs w:val="20"/>
        </w:rPr>
      </w:pPr>
      <w:r w:rsidRPr="00FB4FD3">
        <w:rPr>
          <w:rFonts w:ascii="Arial" w:hAnsi="Arial" w:cs="Arial"/>
          <w:b/>
          <w:sz w:val="20"/>
          <w:szCs w:val="20"/>
        </w:rPr>
        <w:t>ACKNOWLEDGEMENT BY SPONSORED MERCHANT</w:t>
      </w:r>
    </w:p>
    <w:p w:rsidR="00721E77" w:rsidRPr="00FB4FD3" w:rsidRDefault="00721E77" w:rsidP="00721E77">
      <w:pPr>
        <w:pStyle w:val="Default"/>
        <w:rPr>
          <w:rFonts w:ascii="Arial" w:hAnsi="Arial" w:cs="Arial"/>
          <w:color w:val="auto"/>
          <w:sz w:val="20"/>
          <w:szCs w:val="20"/>
        </w:rPr>
      </w:pPr>
      <w:bookmarkStart w:id="29" w:name="NumberingPromoteInsertion"/>
      <w:bookmarkEnd w:id="29"/>
    </w:p>
    <w:p w:rsidR="00721E77" w:rsidRPr="00FB4FD3" w:rsidRDefault="00721E77" w:rsidP="00E466FF">
      <w:pPr>
        <w:pStyle w:val="Default"/>
        <w:jc w:val="both"/>
        <w:rPr>
          <w:rFonts w:ascii="Arial" w:hAnsi="Arial" w:cs="Arial"/>
          <w:color w:val="000000" w:themeColor="text1"/>
          <w:sz w:val="16"/>
          <w:szCs w:val="16"/>
        </w:rPr>
      </w:pPr>
    </w:p>
    <w:p w:rsidR="00E466FF" w:rsidRPr="00FB4FD3" w:rsidRDefault="00E466FF" w:rsidP="00E466FF">
      <w:pPr>
        <w:pStyle w:val="Default"/>
        <w:jc w:val="both"/>
        <w:rPr>
          <w:rFonts w:ascii="Arial" w:hAnsi="Arial" w:cs="Arial"/>
          <w:color w:val="000000" w:themeColor="text1"/>
          <w:sz w:val="16"/>
          <w:szCs w:val="16"/>
        </w:rPr>
      </w:pPr>
    </w:p>
    <w:p w:rsidR="00E466FF" w:rsidRPr="00FB4FD3" w:rsidRDefault="00DF136B" w:rsidP="00DF136B">
      <w:pPr>
        <w:pStyle w:val="Default"/>
        <w:jc w:val="both"/>
        <w:rPr>
          <w:rFonts w:ascii="Arial" w:hAnsi="Arial" w:cs="Arial"/>
          <w:color w:val="000000" w:themeColor="text1"/>
          <w:sz w:val="20"/>
          <w:szCs w:val="20"/>
        </w:rPr>
      </w:pPr>
      <w:r w:rsidRPr="00FB4FD3">
        <w:rPr>
          <w:rFonts w:ascii="Arial" w:hAnsi="Arial" w:cs="Arial"/>
          <w:color w:val="000000" w:themeColor="text1"/>
          <w:sz w:val="20"/>
          <w:szCs w:val="20"/>
        </w:rPr>
        <w:lastRenderedPageBreak/>
        <w:t>I/We hereby:</w:t>
      </w:r>
    </w:p>
    <w:p w:rsidR="00E466FF" w:rsidRPr="00FB4FD3" w:rsidRDefault="00E466FF" w:rsidP="00E466FF">
      <w:pPr>
        <w:pStyle w:val="Default"/>
        <w:jc w:val="both"/>
        <w:rPr>
          <w:rFonts w:ascii="Arial" w:hAnsi="Arial" w:cs="Arial"/>
          <w:color w:val="000000" w:themeColor="text1"/>
          <w:sz w:val="20"/>
          <w:szCs w:val="20"/>
        </w:rPr>
      </w:pP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r w:rsidRPr="00FB4FD3">
        <w:rPr>
          <w:rFonts w:ascii="Arial" w:hAnsi="Arial" w:cs="Arial"/>
          <w:color w:val="000000" w:themeColor="text1"/>
          <w:sz w:val="20"/>
          <w:szCs w:val="20"/>
        </w:rPr>
        <w:t xml:space="preserve">is aware that GHL </w:t>
      </w:r>
      <w:proofErr w:type="spellStart"/>
      <w:r w:rsidR="00DF136B" w:rsidRPr="00FB4FD3">
        <w:rPr>
          <w:rFonts w:ascii="Arial" w:hAnsi="Arial" w:cs="Arial"/>
          <w:color w:val="000000" w:themeColor="text1"/>
          <w:sz w:val="20"/>
          <w:szCs w:val="20"/>
        </w:rPr>
        <w:t>ePayments</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Sdn</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Bhd</w:t>
      </w:r>
      <w:proofErr w:type="spellEnd"/>
      <w:r w:rsidRPr="00FB4FD3">
        <w:rPr>
          <w:rFonts w:ascii="Arial" w:hAnsi="Arial" w:cs="Arial"/>
          <w:color w:val="000000" w:themeColor="text1"/>
          <w:sz w:val="20"/>
          <w:szCs w:val="20"/>
        </w:rPr>
        <w:t xml:space="preserve"> is partnering with Global Payments Card Processing Malaysia </w:t>
      </w:r>
      <w:proofErr w:type="spellStart"/>
      <w:r w:rsidRPr="00FB4FD3">
        <w:rPr>
          <w:rFonts w:ascii="Arial" w:hAnsi="Arial" w:cs="Arial"/>
          <w:color w:val="000000" w:themeColor="text1"/>
          <w:sz w:val="20"/>
          <w:szCs w:val="20"/>
        </w:rPr>
        <w:t>Sdn</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Bhd</w:t>
      </w:r>
      <w:proofErr w:type="spellEnd"/>
      <w:r w:rsidRPr="00FB4FD3">
        <w:rPr>
          <w:rFonts w:ascii="Arial" w:hAnsi="Arial" w:cs="Arial"/>
          <w:color w:val="000000" w:themeColor="text1"/>
          <w:sz w:val="20"/>
          <w:szCs w:val="20"/>
        </w:rPr>
        <w:t xml:space="preserve"> (“Processor”) and The </w:t>
      </w:r>
      <w:proofErr w:type="spellStart"/>
      <w:r w:rsidRPr="00FB4FD3">
        <w:rPr>
          <w:rFonts w:ascii="Arial" w:hAnsi="Arial" w:cs="Arial"/>
          <w:color w:val="000000" w:themeColor="text1"/>
          <w:sz w:val="20"/>
          <w:szCs w:val="20"/>
        </w:rPr>
        <w:t>HongKong</w:t>
      </w:r>
      <w:proofErr w:type="spellEnd"/>
      <w:r w:rsidRPr="00FB4FD3">
        <w:rPr>
          <w:rFonts w:ascii="Arial" w:hAnsi="Arial" w:cs="Arial"/>
          <w:color w:val="000000" w:themeColor="text1"/>
          <w:sz w:val="20"/>
          <w:szCs w:val="20"/>
        </w:rPr>
        <w:t xml:space="preserve"> &amp; Shanghai Banking Corporation Ltd (“Member”) collectively called “Global” who will transmit Visa, MasterCard, Discover, JCB and/or </w:t>
      </w:r>
      <w:proofErr w:type="spellStart"/>
      <w:r w:rsidRPr="00FB4FD3">
        <w:rPr>
          <w:rFonts w:ascii="Arial" w:hAnsi="Arial" w:cs="Arial"/>
          <w:color w:val="000000" w:themeColor="text1"/>
          <w:sz w:val="20"/>
          <w:szCs w:val="20"/>
        </w:rPr>
        <w:t>Unionpay</w:t>
      </w:r>
      <w:proofErr w:type="spellEnd"/>
      <w:r w:rsidRPr="00FB4FD3">
        <w:rPr>
          <w:rFonts w:ascii="Arial" w:hAnsi="Arial" w:cs="Arial"/>
          <w:color w:val="000000" w:themeColor="text1"/>
          <w:sz w:val="20"/>
          <w:szCs w:val="20"/>
        </w:rPr>
        <w:t xml:space="preserve"> deposits to Sponsored Merchant’s checking account. The bank deposit for such funds will read “Global”.</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understands</w:t>
      </w:r>
      <w:proofErr w:type="gramEnd"/>
      <w:r w:rsidRPr="00FB4FD3">
        <w:rPr>
          <w:rFonts w:ascii="Arial" w:hAnsi="Arial" w:cs="Arial"/>
          <w:color w:val="000000" w:themeColor="text1"/>
          <w:sz w:val="20"/>
          <w:szCs w:val="20"/>
        </w:rPr>
        <w:t xml:space="preserve"> that GHL </w:t>
      </w:r>
      <w:proofErr w:type="spellStart"/>
      <w:r w:rsidR="00DF136B" w:rsidRPr="00FB4FD3">
        <w:rPr>
          <w:rFonts w:ascii="Arial" w:hAnsi="Arial" w:cs="Arial"/>
          <w:color w:val="000000" w:themeColor="text1"/>
          <w:sz w:val="20"/>
          <w:szCs w:val="20"/>
        </w:rPr>
        <w:t>ePayments</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Sdn</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Bhd</w:t>
      </w:r>
      <w:proofErr w:type="spellEnd"/>
      <w:r w:rsidRPr="00FB4FD3">
        <w:rPr>
          <w:rFonts w:ascii="Arial" w:hAnsi="Arial" w:cs="Arial"/>
          <w:color w:val="000000" w:themeColor="text1"/>
          <w:sz w:val="20"/>
          <w:szCs w:val="20"/>
        </w:rPr>
        <w:t xml:space="preserve"> will provide and continue to provide customer support and billing associated technology services.</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has</w:t>
      </w:r>
      <w:proofErr w:type="gramEnd"/>
      <w:r w:rsidRPr="00FB4FD3">
        <w:rPr>
          <w:rFonts w:ascii="Arial" w:hAnsi="Arial" w:cs="Arial"/>
          <w:color w:val="000000" w:themeColor="text1"/>
          <w:sz w:val="20"/>
          <w:szCs w:val="20"/>
        </w:rPr>
        <w:t xml:space="preserve"> read, understands and agrees to be bound by the terms and conditions of the</w:t>
      </w:r>
      <w:r w:rsidR="006743B6">
        <w:rPr>
          <w:rFonts w:ascii="Arial" w:hAnsi="Arial" w:cs="Arial"/>
          <w:color w:val="000000" w:themeColor="text1"/>
          <w:sz w:val="20"/>
          <w:szCs w:val="20"/>
        </w:rPr>
        <w:t xml:space="preserve"> Sponsored</w:t>
      </w:r>
      <w:r w:rsidRPr="00FB4FD3">
        <w:rPr>
          <w:rFonts w:ascii="Arial" w:hAnsi="Arial" w:cs="Arial"/>
          <w:color w:val="000000" w:themeColor="text1"/>
          <w:sz w:val="20"/>
          <w:szCs w:val="20"/>
        </w:rPr>
        <w:t xml:space="preserve"> Merchant Services Agreement.</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hereby</w:t>
      </w:r>
      <w:proofErr w:type="gramEnd"/>
      <w:r w:rsidRPr="00FB4FD3">
        <w:rPr>
          <w:rFonts w:ascii="Arial" w:hAnsi="Arial" w:cs="Arial"/>
          <w:color w:val="000000" w:themeColor="text1"/>
          <w:sz w:val="20"/>
          <w:szCs w:val="20"/>
        </w:rPr>
        <w:t xml:space="preserve"> authorizes Global to fund the bank account designated by the Sponsored Merchant.</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understands</w:t>
      </w:r>
      <w:proofErr w:type="gramEnd"/>
      <w:r w:rsidRPr="00FB4FD3">
        <w:rPr>
          <w:rFonts w:ascii="Arial" w:hAnsi="Arial" w:cs="Arial"/>
          <w:color w:val="000000" w:themeColor="text1"/>
          <w:sz w:val="20"/>
          <w:szCs w:val="20"/>
        </w:rPr>
        <w:t xml:space="preserve"> that by continuing to accept Visa, MasterCard, Discover, JCB and/or </w:t>
      </w:r>
      <w:proofErr w:type="spellStart"/>
      <w:r w:rsidRPr="00FB4FD3">
        <w:rPr>
          <w:rFonts w:ascii="Arial" w:hAnsi="Arial" w:cs="Arial"/>
          <w:color w:val="000000" w:themeColor="text1"/>
          <w:sz w:val="20"/>
          <w:szCs w:val="20"/>
        </w:rPr>
        <w:t>Unionpay</w:t>
      </w:r>
      <w:proofErr w:type="spellEnd"/>
      <w:r w:rsidRPr="00FB4FD3">
        <w:rPr>
          <w:rFonts w:ascii="Arial" w:hAnsi="Arial" w:cs="Arial"/>
          <w:color w:val="000000" w:themeColor="text1"/>
          <w:sz w:val="20"/>
          <w:szCs w:val="20"/>
        </w:rPr>
        <w:t xml:space="preserve"> for payment, Sponsored Merchant is authorizing Global to make direct deposit of </w:t>
      </w:r>
      <w:proofErr w:type="spellStart"/>
      <w:r w:rsidRPr="00FB4FD3">
        <w:rPr>
          <w:rFonts w:ascii="Arial" w:hAnsi="Arial" w:cs="Arial"/>
          <w:color w:val="000000" w:themeColor="text1"/>
          <w:sz w:val="20"/>
          <w:szCs w:val="20"/>
        </w:rPr>
        <w:t>of</w:t>
      </w:r>
      <w:proofErr w:type="spellEnd"/>
      <w:r w:rsidRPr="00FB4FD3">
        <w:rPr>
          <w:rFonts w:ascii="Arial" w:hAnsi="Arial" w:cs="Arial"/>
          <w:color w:val="000000" w:themeColor="text1"/>
          <w:sz w:val="20"/>
          <w:szCs w:val="20"/>
        </w:rPr>
        <w:t xml:space="preserve"> Visa, MasterCard, Discover, JCB and/or </w:t>
      </w:r>
      <w:proofErr w:type="spellStart"/>
      <w:r w:rsidRPr="00FB4FD3">
        <w:rPr>
          <w:rFonts w:ascii="Arial" w:hAnsi="Arial" w:cs="Arial"/>
          <w:color w:val="000000" w:themeColor="text1"/>
          <w:sz w:val="20"/>
          <w:szCs w:val="20"/>
        </w:rPr>
        <w:t>Unionpay</w:t>
      </w:r>
      <w:proofErr w:type="spellEnd"/>
      <w:r w:rsidRPr="00FB4FD3">
        <w:rPr>
          <w:rFonts w:ascii="Arial" w:hAnsi="Arial" w:cs="Arial"/>
          <w:color w:val="000000" w:themeColor="text1"/>
          <w:sz w:val="20"/>
          <w:szCs w:val="20"/>
        </w:rPr>
        <w:t xml:space="preserve"> funds into an account designated by Sponsored Merchant and is agreeing to be bound by the terms and conditions of the </w:t>
      </w:r>
      <w:r w:rsidR="006743B6">
        <w:rPr>
          <w:rFonts w:ascii="Arial" w:hAnsi="Arial" w:cs="Arial"/>
          <w:color w:val="000000" w:themeColor="text1"/>
          <w:sz w:val="20"/>
          <w:szCs w:val="20"/>
        </w:rPr>
        <w:t xml:space="preserve">Sponsored </w:t>
      </w:r>
      <w:r w:rsidRPr="00FB4FD3">
        <w:rPr>
          <w:rFonts w:ascii="Arial" w:hAnsi="Arial" w:cs="Arial"/>
          <w:color w:val="000000" w:themeColor="text1"/>
          <w:sz w:val="20"/>
          <w:szCs w:val="20"/>
        </w:rPr>
        <w:t>Merchant Service</w:t>
      </w:r>
      <w:r w:rsidR="00DF136B" w:rsidRPr="00FB4FD3">
        <w:rPr>
          <w:rFonts w:ascii="Arial" w:hAnsi="Arial" w:cs="Arial"/>
          <w:color w:val="000000" w:themeColor="text1"/>
          <w:sz w:val="20"/>
          <w:szCs w:val="20"/>
        </w:rPr>
        <w:t>s</w:t>
      </w:r>
      <w:r w:rsidRPr="00FB4FD3">
        <w:rPr>
          <w:rFonts w:ascii="Arial" w:hAnsi="Arial" w:cs="Arial"/>
          <w:color w:val="000000" w:themeColor="text1"/>
          <w:sz w:val="20"/>
          <w:szCs w:val="20"/>
        </w:rPr>
        <w:t xml:space="preserve"> Agreement.</w:t>
      </w:r>
    </w:p>
    <w:p w:rsidR="00E466FF" w:rsidRPr="00FB4FD3" w:rsidRDefault="00E466FF" w:rsidP="00E466FF">
      <w:pPr>
        <w:pStyle w:val="Default"/>
        <w:widowControl w:val="0"/>
        <w:numPr>
          <w:ilvl w:val="0"/>
          <w:numId w:val="48"/>
        </w:numPr>
        <w:jc w:val="both"/>
        <w:rPr>
          <w:rFonts w:ascii="Arial" w:hAnsi="Arial" w:cs="Arial"/>
          <w:color w:val="000000" w:themeColor="text1"/>
          <w:sz w:val="20"/>
          <w:szCs w:val="20"/>
        </w:rPr>
      </w:pPr>
      <w:r w:rsidRPr="00FB4FD3">
        <w:rPr>
          <w:rFonts w:ascii="Arial" w:hAnsi="Arial" w:cs="Arial"/>
          <w:color w:val="000000" w:themeColor="text1"/>
          <w:sz w:val="20"/>
          <w:szCs w:val="20"/>
        </w:rPr>
        <w:t xml:space="preserve">agrees that Global will debit an account owned and designated by GHL </w:t>
      </w:r>
      <w:proofErr w:type="spellStart"/>
      <w:r w:rsidR="00DF136B" w:rsidRPr="00FB4FD3">
        <w:rPr>
          <w:rFonts w:ascii="Arial" w:hAnsi="Arial" w:cs="Arial"/>
          <w:color w:val="000000" w:themeColor="text1"/>
          <w:sz w:val="20"/>
          <w:szCs w:val="20"/>
        </w:rPr>
        <w:t>ePayment</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Sdn</w:t>
      </w:r>
      <w:proofErr w:type="spellEnd"/>
      <w:r w:rsidRPr="00FB4FD3">
        <w:rPr>
          <w:rFonts w:ascii="Arial" w:hAnsi="Arial" w:cs="Arial"/>
          <w:color w:val="000000" w:themeColor="text1"/>
          <w:sz w:val="20"/>
          <w:szCs w:val="20"/>
        </w:rPr>
        <w:t xml:space="preserve"> </w:t>
      </w:r>
      <w:proofErr w:type="spellStart"/>
      <w:r w:rsidRPr="00FB4FD3">
        <w:rPr>
          <w:rFonts w:ascii="Arial" w:hAnsi="Arial" w:cs="Arial"/>
          <w:color w:val="000000" w:themeColor="text1"/>
          <w:sz w:val="20"/>
          <w:szCs w:val="20"/>
        </w:rPr>
        <w:t>Bhd</w:t>
      </w:r>
      <w:proofErr w:type="spellEnd"/>
      <w:r w:rsidRPr="00FB4FD3">
        <w:rPr>
          <w:rFonts w:ascii="Arial" w:hAnsi="Arial" w:cs="Arial"/>
          <w:color w:val="000000" w:themeColor="text1"/>
          <w:sz w:val="20"/>
          <w:szCs w:val="20"/>
        </w:rPr>
        <w:t>:</w:t>
      </w:r>
    </w:p>
    <w:p w:rsidR="00E466FF" w:rsidRPr="00FB4FD3" w:rsidRDefault="00E466FF" w:rsidP="00E466FF">
      <w:pPr>
        <w:pStyle w:val="Default"/>
        <w:widowControl w:val="0"/>
        <w:numPr>
          <w:ilvl w:val="0"/>
          <w:numId w:val="49"/>
        </w:numPr>
        <w:jc w:val="both"/>
        <w:rPr>
          <w:rFonts w:ascii="Arial" w:hAnsi="Arial" w:cs="Arial"/>
          <w:color w:val="000000" w:themeColor="text1"/>
          <w:sz w:val="20"/>
          <w:szCs w:val="20"/>
        </w:rPr>
      </w:pPr>
      <w:r w:rsidRPr="00FB4FD3">
        <w:rPr>
          <w:rFonts w:ascii="Arial" w:hAnsi="Arial" w:cs="Arial"/>
          <w:color w:val="000000" w:themeColor="text1"/>
          <w:sz w:val="20"/>
          <w:szCs w:val="20"/>
        </w:rPr>
        <w:t>for the discount fees, and other charges incurred in connection with Sponsored Merchant card processing;</w:t>
      </w:r>
    </w:p>
    <w:p w:rsidR="00E466FF" w:rsidRPr="00FB4FD3" w:rsidRDefault="00E466FF" w:rsidP="00E466FF">
      <w:pPr>
        <w:pStyle w:val="Default"/>
        <w:widowControl w:val="0"/>
        <w:numPr>
          <w:ilvl w:val="0"/>
          <w:numId w:val="49"/>
        </w:numPr>
        <w:jc w:val="both"/>
        <w:rPr>
          <w:rFonts w:ascii="Arial" w:hAnsi="Arial" w:cs="Arial"/>
          <w:color w:val="000000" w:themeColor="text1"/>
          <w:sz w:val="20"/>
          <w:szCs w:val="20"/>
        </w:rPr>
      </w:pPr>
      <w:r w:rsidRPr="00FB4FD3">
        <w:rPr>
          <w:rFonts w:ascii="Arial" w:hAnsi="Arial" w:cs="Arial"/>
          <w:color w:val="000000" w:themeColor="text1"/>
          <w:sz w:val="20"/>
          <w:szCs w:val="20"/>
        </w:rPr>
        <w:t>for all chargebacks and adjustments;</w:t>
      </w:r>
    </w:p>
    <w:p w:rsidR="00E466FF" w:rsidRPr="00FB4FD3" w:rsidRDefault="00E466FF" w:rsidP="00E466FF">
      <w:pPr>
        <w:pStyle w:val="Default"/>
        <w:widowControl w:val="0"/>
        <w:numPr>
          <w:ilvl w:val="0"/>
          <w:numId w:val="49"/>
        </w:numPr>
        <w:jc w:val="both"/>
        <w:rPr>
          <w:rFonts w:ascii="Arial" w:hAnsi="Arial" w:cs="Arial"/>
          <w:color w:val="000000" w:themeColor="text1"/>
          <w:sz w:val="20"/>
          <w:szCs w:val="20"/>
        </w:rPr>
      </w:pPr>
      <w:r w:rsidRPr="00FB4FD3">
        <w:rPr>
          <w:rFonts w:ascii="Arial" w:hAnsi="Arial" w:cs="Arial"/>
          <w:color w:val="000000" w:themeColor="text1"/>
          <w:sz w:val="20"/>
          <w:szCs w:val="20"/>
        </w:rPr>
        <w:t xml:space="preserve">for </w:t>
      </w:r>
      <w:proofErr w:type="spellStart"/>
      <w:r w:rsidRPr="00FB4FD3">
        <w:rPr>
          <w:rFonts w:ascii="Arial" w:hAnsi="Arial" w:cs="Arial"/>
          <w:color w:val="000000" w:themeColor="text1"/>
          <w:sz w:val="20"/>
          <w:szCs w:val="20"/>
        </w:rPr>
        <w:t>arbritration</w:t>
      </w:r>
      <w:proofErr w:type="spellEnd"/>
      <w:r w:rsidRPr="00FB4FD3">
        <w:rPr>
          <w:rFonts w:ascii="Arial" w:hAnsi="Arial" w:cs="Arial"/>
          <w:color w:val="000000" w:themeColor="text1"/>
          <w:sz w:val="20"/>
          <w:szCs w:val="20"/>
        </w:rPr>
        <w:t xml:space="preserve"> fees, fines, penalties, </w:t>
      </w:r>
      <w:proofErr w:type="spellStart"/>
      <w:r w:rsidRPr="00FB4FD3">
        <w:rPr>
          <w:rFonts w:ascii="Arial" w:hAnsi="Arial" w:cs="Arial"/>
          <w:color w:val="000000" w:themeColor="text1"/>
          <w:sz w:val="20"/>
          <w:szCs w:val="20"/>
        </w:rPr>
        <w:t>etc</w:t>
      </w:r>
      <w:proofErr w:type="spellEnd"/>
      <w:r w:rsidRPr="00FB4FD3">
        <w:rPr>
          <w:rFonts w:ascii="Arial" w:hAnsi="Arial" w:cs="Arial"/>
          <w:color w:val="000000" w:themeColor="text1"/>
          <w:sz w:val="20"/>
          <w:szCs w:val="20"/>
        </w:rPr>
        <w:t xml:space="preserve">, charged by the card associations incurred as a result of Sponsored Merchant card </w:t>
      </w:r>
      <w:proofErr w:type="spellStart"/>
      <w:r w:rsidRPr="00FB4FD3">
        <w:rPr>
          <w:rFonts w:ascii="Arial" w:hAnsi="Arial" w:cs="Arial"/>
          <w:color w:val="000000" w:themeColor="text1"/>
          <w:sz w:val="20"/>
          <w:szCs w:val="20"/>
        </w:rPr>
        <w:t>provessing</w:t>
      </w:r>
      <w:proofErr w:type="spellEnd"/>
      <w:r w:rsidRPr="00FB4FD3">
        <w:rPr>
          <w:rFonts w:ascii="Arial" w:hAnsi="Arial" w:cs="Arial"/>
          <w:color w:val="000000" w:themeColor="text1"/>
          <w:sz w:val="20"/>
          <w:szCs w:val="20"/>
        </w:rPr>
        <w:t>; and</w:t>
      </w:r>
    </w:p>
    <w:p w:rsidR="00E466FF" w:rsidRPr="00FB4FD3" w:rsidRDefault="00E466FF" w:rsidP="00E466FF">
      <w:pPr>
        <w:pStyle w:val="Default"/>
        <w:widowControl w:val="0"/>
        <w:numPr>
          <w:ilvl w:val="0"/>
          <w:numId w:val="49"/>
        </w:numPr>
        <w:jc w:val="both"/>
        <w:rPr>
          <w:rFonts w:ascii="Arial" w:hAnsi="Arial" w:cs="Arial"/>
          <w:color w:val="000000" w:themeColor="text1"/>
          <w:sz w:val="20"/>
          <w:szCs w:val="20"/>
        </w:rPr>
      </w:pPr>
      <w:proofErr w:type="gramStart"/>
      <w:r w:rsidRPr="00FB4FD3">
        <w:rPr>
          <w:rFonts w:ascii="Arial" w:hAnsi="Arial" w:cs="Arial"/>
          <w:color w:val="000000" w:themeColor="text1"/>
          <w:sz w:val="20"/>
          <w:szCs w:val="20"/>
        </w:rPr>
        <w:t>for</w:t>
      </w:r>
      <w:proofErr w:type="gramEnd"/>
      <w:r w:rsidRPr="00FB4FD3">
        <w:rPr>
          <w:rFonts w:ascii="Arial" w:hAnsi="Arial" w:cs="Arial"/>
          <w:color w:val="000000" w:themeColor="text1"/>
          <w:sz w:val="20"/>
          <w:szCs w:val="20"/>
        </w:rPr>
        <w:t xml:space="preserve"> any other amounts described in the</w:t>
      </w:r>
      <w:r w:rsidR="006743B6">
        <w:rPr>
          <w:rFonts w:ascii="Arial" w:hAnsi="Arial" w:cs="Arial"/>
          <w:color w:val="000000" w:themeColor="text1"/>
          <w:sz w:val="20"/>
          <w:szCs w:val="20"/>
        </w:rPr>
        <w:t xml:space="preserve"> Sponsored</w:t>
      </w:r>
      <w:r w:rsidRPr="00FB4FD3">
        <w:rPr>
          <w:rFonts w:ascii="Arial" w:hAnsi="Arial" w:cs="Arial"/>
          <w:color w:val="000000" w:themeColor="text1"/>
          <w:sz w:val="20"/>
          <w:szCs w:val="20"/>
        </w:rPr>
        <w:t xml:space="preserve"> Merchant Services Agreement. </w:t>
      </w:r>
    </w:p>
    <w:p w:rsidR="00721E77" w:rsidRPr="00FB4FD3" w:rsidRDefault="00721E77" w:rsidP="00721E77">
      <w:pPr>
        <w:autoSpaceDE w:val="0"/>
        <w:autoSpaceDN w:val="0"/>
        <w:adjustRightInd w:val="0"/>
        <w:ind w:left="720" w:hanging="720"/>
        <w:jc w:val="both"/>
        <w:rPr>
          <w:rFonts w:ascii="Arial" w:hAnsi="Arial" w:cs="Arial"/>
          <w:sz w:val="20"/>
          <w:szCs w:val="20"/>
        </w:rPr>
      </w:pPr>
    </w:p>
    <w:p w:rsidR="00721E77" w:rsidRPr="00FB4FD3" w:rsidRDefault="00721E77" w:rsidP="00721E77">
      <w:pPr>
        <w:ind w:left="360"/>
        <w:jc w:val="both"/>
        <w:rPr>
          <w:rFonts w:ascii="Arial" w:hAnsi="Arial" w:cs="Arial"/>
          <w:sz w:val="20"/>
          <w:szCs w:val="20"/>
        </w:rPr>
      </w:pPr>
    </w:p>
    <w:p w:rsidR="00DF136B" w:rsidRPr="00FB4FD3" w:rsidRDefault="00DF136B" w:rsidP="00721E77">
      <w:pPr>
        <w:ind w:left="360"/>
        <w:jc w:val="both"/>
        <w:rPr>
          <w:rFonts w:ascii="Arial" w:hAnsi="Arial" w:cs="Arial"/>
          <w:sz w:val="20"/>
          <w:szCs w:val="20"/>
        </w:rPr>
      </w:pPr>
    </w:p>
    <w:p w:rsidR="00DF136B" w:rsidRPr="00FB4FD3" w:rsidRDefault="00DF136B" w:rsidP="00721E77">
      <w:pPr>
        <w:ind w:left="360"/>
        <w:jc w:val="both"/>
        <w:rPr>
          <w:rFonts w:ascii="Arial" w:hAnsi="Arial" w:cs="Arial"/>
          <w:sz w:val="20"/>
          <w:szCs w:val="20"/>
        </w:rPr>
      </w:pPr>
    </w:p>
    <w:p w:rsidR="00DF136B" w:rsidRPr="00FB4FD3" w:rsidRDefault="00DF136B" w:rsidP="00DF136B">
      <w:pPr>
        <w:autoSpaceDE w:val="0"/>
        <w:autoSpaceDN w:val="0"/>
        <w:adjustRightInd w:val="0"/>
        <w:rPr>
          <w:rFonts w:ascii="Arial" w:eastAsiaTheme="minorHAnsi" w:hAnsi="Arial" w:cs="Arial"/>
          <w:b/>
          <w:color w:val="000000"/>
          <w:sz w:val="20"/>
          <w:szCs w:val="20"/>
          <w:lang w:val="en-MY" w:eastAsia="en-US"/>
        </w:rPr>
      </w:pPr>
      <w:r w:rsidRPr="00FB4FD3">
        <w:rPr>
          <w:rFonts w:ascii="Arial" w:eastAsiaTheme="minorHAnsi" w:hAnsi="Arial" w:cs="Arial"/>
          <w:b/>
          <w:color w:val="000000"/>
          <w:sz w:val="20"/>
          <w:szCs w:val="20"/>
          <w:lang w:val="en-MY" w:eastAsia="en-US"/>
        </w:rPr>
        <w:t>Acknowledged by:</w:t>
      </w:r>
    </w:p>
    <w:p w:rsidR="00DF136B" w:rsidRPr="00FB4FD3" w:rsidRDefault="00DF136B" w:rsidP="00DF136B">
      <w:pPr>
        <w:autoSpaceDE w:val="0"/>
        <w:autoSpaceDN w:val="0"/>
        <w:adjustRightInd w:val="0"/>
        <w:rPr>
          <w:rFonts w:ascii="Arial" w:eastAsiaTheme="minorHAnsi" w:hAnsi="Arial" w:cs="Arial"/>
          <w:b/>
          <w:color w:val="000000"/>
          <w:sz w:val="20"/>
          <w:szCs w:val="20"/>
          <w:lang w:val="en-MY" w:eastAsia="en-US"/>
        </w:rPr>
      </w:pPr>
    </w:p>
    <w:p w:rsidR="00DF136B" w:rsidRPr="00FB4FD3" w:rsidRDefault="00DF136B" w:rsidP="00DF136B">
      <w:pPr>
        <w:autoSpaceDE w:val="0"/>
        <w:autoSpaceDN w:val="0"/>
        <w:adjustRightInd w:val="0"/>
        <w:ind w:left="-709"/>
        <w:rPr>
          <w:rFonts w:ascii="Arial" w:eastAsiaTheme="minorHAnsi" w:hAnsi="Arial" w:cs="Arial"/>
          <w:b/>
          <w:color w:val="000000"/>
          <w:sz w:val="20"/>
          <w:szCs w:val="20"/>
          <w:lang w:val="en-MY" w:eastAsia="en-US"/>
        </w:rPr>
      </w:pPr>
    </w:p>
    <w:tbl>
      <w:tblPr>
        <w:tblStyle w:val="TableGri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685"/>
        <w:gridCol w:w="2693"/>
      </w:tblGrid>
      <w:tr w:rsidR="00DF136B" w:rsidRPr="00FB4FD3" w:rsidTr="00DF136B">
        <w:tc>
          <w:tcPr>
            <w:tcW w:w="3261" w:type="dxa"/>
          </w:tcPr>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r w:rsidRPr="00FB4FD3">
              <w:rPr>
                <w:rFonts w:ascii="Arial" w:eastAsiaTheme="minorHAnsi" w:hAnsi="Arial" w:cs="Arial"/>
                <w:color w:val="000000"/>
                <w:sz w:val="16"/>
                <w:szCs w:val="16"/>
                <w:lang w:val="en-MY" w:eastAsia="en-US"/>
              </w:rPr>
              <w:t>Authorized Signature</w:t>
            </w:r>
          </w:p>
        </w:tc>
        <w:tc>
          <w:tcPr>
            <w:tcW w:w="3685" w:type="dxa"/>
          </w:tcPr>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r w:rsidRPr="00FB4FD3">
              <w:rPr>
                <w:rFonts w:ascii="Arial" w:eastAsiaTheme="minorHAnsi" w:hAnsi="Arial" w:cs="Arial"/>
                <w:color w:val="000000"/>
                <w:sz w:val="16"/>
                <w:szCs w:val="16"/>
                <w:lang w:val="en-MY" w:eastAsia="en-US"/>
              </w:rPr>
              <w:t>Company Stamp</w:t>
            </w:r>
          </w:p>
        </w:tc>
        <w:tc>
          <w:tcPr>
            <w:tcW w:w="2693" w:type="dxa"/>
          </w:tcPr>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pBdr>
                <w:bottom w:val="single" w:sz="12" w:space="1" w:color="auto"/>
              </w:pBdr>
              <w:autoSpaceDE w:val="0"/>
              <w:autoSpaceDN w:val="0"/>
              <w:adjustRightInd w:val="0"/>
              <w:jc w:val="center"/>
              <w:rPr>
                <w:rFonts w:ascii="Arial" w:eastAsiaTheme="minorHAnsi" w:hAnsi="Arial" w:cs="Arial"/>
                <w:color w:val="000000"/>
                <w:sz w:val="16"/>
                <w:szCs w:val="16"/>
                <w:lang w:val="en-MY" w:eastAsia="en-US"/>
              </w:rPr>
            </w:pPr>
          </w:p>
          <w:p w:rsidR="00DF136B" w:rsidRPr="00FB4FD3" w:rsidRDefault="00DF136B" w:rsidP="00DF136B">
            <w:pPr>
              <w:autoSpaceDE w:val="0"/>
              <w:autoSpaceDN w:val="0"/>
              <w:adjustRightInd w:val="0"/>
              <w:jc w:val="center"/>
              <w:rPr>
                <w:rFonts w:ascii="Arial" w:eastAsiaTheme="minorHAnsi" w:hAnsi="Arial" w:cs="Arial"/>
                <w:color w:val="000000"/>
                <w:sz w:val="16"/>
                <w:szCs w:val="16"/>
                <w:lang w:val="en-MY" w:eastAsia="en-US"/>
              </w:rPr>
            </w:pPr>
            <w:r w:rsidRPr="00FB4FD3">
              <w:rPr>
                <w:rFonts w:ascii="Arial" w:eastAsiaTheme="minorHAnsi" w:hAnsi="Arial" w:cs="Arial"/>
                <w:color w:val="000000"/>
                <w:sz w:val="16"/>
                <w:szCs w:val="16"/>
                <w:lang w:val="en-MY" w:eastAsia="en-US"/>
              </w:rPr>
              <w:t>Date</w:t>
            </w:r>
          </w:p>
        </w:tc>
      </w:tr>
    </w:tbl>
    <w:p w:rsidR="00DF136B" w:rsidRPr="00FB4FD3" w:rsidRDefault="00DF136B" w:rsidP="00DF136B">
      <w:pPr>
        <w:autoSpaceDE w:val="0"/>
        <w:autoSpaceDN w:val="0"/>
        <w:adjustRightInd w:val="0"/>
        <w:rPr>
          <w:rFonts w:ascii="Arial" w:eastAsiaTheme="minorHAnsi" w:hAnsi="Arial" w:cs="Arial"/>
          <w:color w:val="000000"/>
          <w:sz w:val="20"/>
          <w:szCs w:val="20"/>
          <w:lang w:val="en-MY" w:eastAsia="en-US"/>
        </w:rPr>
      </w:pPr>
    </w:p>
    <w:p w:rsidR="00DF136B" w:rsidRPr="00FB4FD3" w:rsidRDefault="00DF136B" w:rsidP="00DF136B">
      <w:pPr>
        <w:autoSpaceDE w:val="0"/>
        <w:autoSpaceDN w:val="0"/>
        <w:adjustRightInd w:val="0"/>
        <w:rPr>
          <w:rFonts w:ascii="Arial" w:eastAsiaTheme="minorHAnsi" w:hAnsi="Arial" w:cs="Arial"/>
          <w:color w:val="000000"/>
          <w:sz w:val="20"/>
          <w:szCs w:val="20"/>
          <w:lang w:val="en-MY" w:eastAsia="en-US"/>
        </w:rPr>
      </w:pPr>
      <w:r w:rsidRPr="00FB4FD3">
        <w:rPr>
          <w:rFonts w:ascii="Arial" w:eastAsiaTheme="minorHAnsi" w:hAnsi="Arial" w:cs="Arial"/>
          <w:color w:val="000000"/>
          <w:sz w:val="20"/>
          <w:szCs w:val="20"/>
          <w:lang w:val="en-MY" w:eastAsia="en-US"/>
        </w:rPr>
        <w:t>Name:</w:t>
      </w:r>
    </w:p>
    <w:p w:rsidR="00DF136B" w:rsidRPr="00FB4FD3" w:rsidRDefault="00DF136B" w:rsidP="00DF136B">
      <w:pPr>
        <w:autoSpaceDE w:val="0"/>
        <w:autoSpaceDN w:val="0"/>
        <w:adjustRightInd w:val="0"/>
        <w:rPr>
          <w:rFonts w:ascii="Arial" w:eastAsiaTheme="minorHAnsi" w:hAnsi="Arial" w:cs="Arial"/>
          <w:color w:val="000000"/>
          <w:sz w:val="20"/>
          <w:szCs w:val="20"/>
          <w:lang w:val="en-MY" w:eastAsia="en-US"/>
        </w:rPr>
      </w:pPr>
      <w:r w:rsidRPr="00FB4FD3">
        <w:rPr>
          <w:rFonts w:ascii="Arial" w:eastAsiaTheme="minorHAnsi" w:hAnsi="Arial" w:cs="Arial"/>
          <w:color w:val="000000"/>
          <w:sz w:val="20"/>
          <w:szCs w:val="20"/>
          <w:lang w:val="en-MY" w:eastAsia="en-US"/>
        </w:rPr>
        <w:t>Designation:</w:t>
      </w:r>
    </w:p>
    <w:p w:rsidR="00DF136B" w:rsidRPr="00FB4FD3" w:rsidRDefault="00DF136B" w:rsidP="00DF136B">
      <w:pPr>
        <w:jc w:val="both"/>
        <w:rPr>
          <w:rFonts w:ascii="Arial" w:hAnsi="Arial" w:cs="Arial"/>
          <w:sz w:val="20"/>
          <w:szCs w:val="20"/>
        </w:rPr>
      </w:pPr>
    </w:p>
    <w:p w:rsidR="00DF136B" w:rsidRPr="00FB4FD3" w:rsidRDefault="00DF136B" w:rsidP="00DF136B">
      <w:pPr>
        <w:jc w:val="both"/>
        <w:rPr>
          <w:rFonts w:ascii="Arial" w:hAnsi="Arial" w:cs="Arial"/>
          <w:sz w:val="20"/>
          <w:szCs w:val="20"/>
        </w:rPr>
      </w:pPr>
    </w:p>
    <w:p w:rsidR="00DF136B" w:rsidRPr="00FB4FD3" w:rsidRDefault="00DF136B" w:rsidP="00721E77">
      <w:pPr>
        <w:ind w:left="360"/>
        <w:jc w:val="both"/>
        <w:rPr>
          <w:rFonts w:ascii="Arial" w:hAnsi="Arial" w:cs="Arial"/>
          <w:sz w:val="20"/>
          <w:szCs w:val="20"/>
        </w:rPr>
      </w:pPr>
    </w:p>
    <w:sectPr w:rsidR="00DF136B" w:rsidRPr="00FB4FD3" w:rsidSect="00377AE4">
      <w:headerReference w:type="default" r:id="rId9"/>
      <w:footerReference w:type="default" r:id="rId10"/>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DFC" w:rsidRDefault="00334DFC" w:rsidP="00207B3E">
      <w:r>
        <w:separator/>
      </w:r>
    </w:p>
  </w:endnote>
  <w:endnote w:type="continuationSeparator" w:id="0">
    <w:p w:rsidR="00334DFC" w:rsidRDefault="00334DFC" w:rsidP="00207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947630"/>
      <w:docPartObj>
        <w:docPartGallery w:val="Page Numbers (Bottom of Page)"/>
        <w:docPartUnique/>
      </w:docPartObj>
    </w:sdtPr>
    <w:sdtEndPr>
      <w:rPr>
        <w:noProof/>
      </w:rPr>
    </w:sdtEndPr>
    <w:sdtContent>
      <w:p w:rsidR="00296DD3" w:rsidRDefault="00296DD3" w:rsidP="00B45FA6">
        <w:pPr>
          <w:pStyle w:val="Footer"/>
          <w:ind w:left="-709"/>
          <w:jc w:val="right"/>
        </w:pPr>
        <w:r w:rsidRPr="00B155F5">
          <w:rPr>
            <w:i/>
            <w:sz w:val="16"/>
            <w:szCs w:val="16"/>
            <w:lang w:val="en-MY"/>
          </w:rPr>
          <w:t xml:space="preserve">Ref: </w:t>
        </w:r>
        <w:proofErr w:type="spellStart"/>
        <w:r w:rsidRPr="00B155F5">
          <w:rPr>
            <w:i/>
            <w:sz w:val="16"/>
            <w:szCs w:val="16"/>
            <w:lang w:val="en-MY"/>
          </w:rPr>
          <w:t>eGHL</w:t>
        </w:r>
        <w:proofErr w:type="spellEnd"/>
        <w:r w:rsidRPr="00B155F5">
          <w:rPr>
            <w:i/>
            <w:sz w:val="16"/>
            <w:szCs w:val="16"/>
            <w:lang w:val="en-MY"/>
          </w:rPr>
          <w:t>/</w:t>
        </w:r>
        <w:proofErr w:type="spellStart"/>
        <w:r>
          <w:rPr>
            <w:i/>
            <w:sz w:val="16"/>
            <w:szCs w:val="16"/>
            <w:lang w:val="en-MY"/>
          </w:rPr>
          <w:t>sa</w:t>
        </w:r>
        <w:proofErr w:type="spellEnd"/>
        <w:r>
          <w:rPr>
            <w:i/>
            <w:sz w:val="16"/>
            <w:szCs w:val="16"/>
            <w:lang w:val="en-MY"/>
          </w:rPr>
          <w:t>/sponsored-merchant-application-form/v1.3</w:t>
        </w:r>
        <w:r>
          <w:rPr>
            <w:sz w:val="16"/>
            <w:szCs w:val="16"/>
            <w:lang w:val="en-MY"/>
          </w:rPr>
          <w:tab/>
        </w:r>
        <w:r>
          <w:rPr>
            <w:noProof/>
            <w:sz w:val="16"/>
            <w:szCs w:val="16"/>
          </w:rPr>
          <w:tab/>
          <w:t>initial:___________________</w:t>
        </w:r>
        <w:r>
          <w:rPr>
            <w:sz w:val="16"/>
            <w:szCs w:val="16"/>
            <w:lang w:val="en-MY"/>
          </w:rPr>
          <w:tab/>
        </w:r>
      </w:p>
    </w:sdtContent>
  </w:sdt>
  <w:p w:rsidR="00296DD3" w:rsidRPr="00951DF7" w:rsidRDefault="00296DD3">
    <w:pPr>
      <w:pStyle w:val="Foo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DFC" w:rsidRDefault="00334DFC" w:rsidP="00207B3E">
      <w:r>
        <w:separator/>
      </w:r>
    </w:p>
  </w:footnote>
  <w:footnote w:type="continuationSeparator" w:id="0">
    <w:p w:rsidR="00334DFC" w:rsidRDefault="00334DFC" w:rsidP="00207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DD3" w:rsidRDefault="00296DD3" w:rsidP="00C16FF1">
    <w:pPr>
      <w:pStyle w:val="Header"/>
      <w:jc w:val="right"/>
    </w:pPr>
    <w:r>
      <w:rPr>
        <w:noProof/>
        <w:lang w:val="en-MY" w:eastAsia="en-MY"/>
      </w:rPr>
      <w:drawing>
        <wp:inline distT="0" distB="0" distL="0" distR="0" wp14:anchorId="18ADEB4C" wp14:editId="63288C69">
          <wp:extent cx="1162800" cy="460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ghl-131x52_new.png"/>
                  <pic:cNvPicPr/>
                </pic:nvPicPr>
                <pic:blipFill>
                  <a:blip r:embed="rId1">
                    <a:extLst>
                      <a:ext uri="{28A0092B-C50C-407E-A947-70E740481C1C}">
                        <a14:useLocalDpi xmlns:a14="http://schemas.microsoft.com/office/drawing/2010/main" val="0"/>
                      </a:ext>
                    </a:extLst>
                  </a:blip>
                  <a:stretch>
                    <a:fillRect/>
                  </a:stretch>
                </pic:blipFill>
                <pic:spPr>
                  <a:xfrm>
                    <a:off x="0" y="0"/>
                    <a:ext cx="1162800" cy="46080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13C07"/>
    <w:multiLevelType w:val="multilevel"/>
    <w:tmpl w:val="AC8E5E96"/>
    <w:lvl w:ilvl="0">
      <w:start w:val="15"/>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5F37305"/>
    <w:multiLevelType w:val="hybridMultilevel"/>
    <w:tmpl w:val="81C8728A"/>
    <w:lvl w:ilvl="0" w:tplc="44090001">
      <w:start w:val="1"/>
      <w:numFmt w:val="bullet"/>
      <w:lvlText w:val=""/>
      <w:lvlJc w:val="left"/>
      <w:pPr>
        <w:ind w:left="720" w:hanging="360"/>
      </w:pPr>
      <w:rPr>
        <w:rFonts w:ascii="Symbol" w:hAnsi="Symbol" w:hint="default"/>
      </w:rPr>
    </w:lvl>
    <w:lvl w:ilvl="1" w:tplc="44090001">
      <w:start w:val="1"/>
      <w:numFmt w:val="bullet"/>
      <w:lvlText w:val=""/>
      <w:lvlJc w:val="left"/>
      <w:pPr>
        <w:ind w:left="1440" w:hanging="360"/>
      </w:pPr>
      <w:rPr>
        <w:rFonts w:ascii="Symbol" w:hAnsi="Symbol"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nsid w:val="06495B55"/>
    <w:multiLevelType w:val="multilevel"/>
    <w:tmpl w:val="4D40F3F6"/>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6B738F8"/>
    <w:multiLevelType w:val="multilevel"/>
    <w:tmpl w:val="7C96E2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171C02"/>
    <w:multiLevelType w:val="multilevel"/>
    <w:tmpl w:val="8962F7B4"/>
    <w:lvl w:ilvl="0">
      <w:start w:val="2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8500315"/>
    <w:multiLevelType w:val="hybridMultilevel"/>
    <w:tmpl w:val="ED50D922"/>
    <w:lvl w:ilvl="0" w:tplc="38207F56">
      <w:start w:val="1"/>
      <w:numFmt w:val="lowerRoman"/>
      <w:lvlText w:val="(%1)"/>
      <w:lvlJc w:val="left"/>
      <w:pPr>
        <w:ind w:left="1080" w:hanging="360"/>
      </w:pPr>
      <w:rPr>
        <w:rFonts w:hint="default"/>
      </w:rPr>
    </w:lvl>
    <w:lvl w:ilvl="1" w:tplc="44090017">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6">
    <w:nsid w:val="0E341A12"/>
    <w:multiLevelType w:val="multilevel"/>
    <w:tmpl w:val="AC3A9C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8231A7"/>
    <w:multiLevelType w:val="hybridMultilevel"/>
    <w:tmpl w:val="BA4A47E2"/>
    <w:lvl w:ilvl="0" w:tplc="6CC414A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0D57971"/>
    <w:multiLevelType w:val="multilevel"/>
    <w:tmpl w:val="834672AE"/>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3F84F5B"/>
    <w:multiLevelType w:val="multilevel"/>
    <w:tmpl w:val="54801C04"/>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145244D5"/>
    <w:multiLevelType w:val="multilevel"/>
    <w:tmpl w:val="BCE0639E"/>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Roman"/>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4C73C46"/>
    <w:multiLevelType w:val="multilevel"/>
    <w:tmpl w:val="15E69600"/>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153F542D"/>
    <w:multiLevelType w:val="hybridMultilevel"/>
    <w:tmpl w:val="2A904DAC"/>
    <w:lvl w:ilvl="0" w:tplc="38207F56">
      <w:start w:val="1"/>
      <w:numFmt w:val="lowerRoman"/>
      <w:lvlText w:val="(%1)"/>
      <w:lvlJc w:val="left"/>
      <w:pPr>
        <w:ind w:left="1080" w:hanging="360"/>
      </w:pPr>
      <w:rPr>
        <w:rFonts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3">
    <w:nsid w:val="155D3DB6"/>
    <w:multiLevelType w:val="multilevel"/>
    <w:tmpl w:val="68AAC94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15F61B1"/>
    <w:multiLevelType w:val="multilevel"/>
    <w:tmpl w:val="03AEA8E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21697D72"/>
    <w:multiLevelType w:val="multilevel"/>
    <w:tmpl w:val="8962F7B4"/>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230D5E1D"/>
    <w:multiLevelType w:val="hybridMultilevel"/>
    <w:tmpl w:val="5044B2CA"/>
    <w:lvl w:ilvl="0" w:tplc="5504DCD4">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2323222D"/>
    <w:multiLevelType w:val="hybridMultilevel"/>
    <w:tmpl w:val="827A0388"/>
    <w:lvl w:ilvl="0" w:tplc="38207F56">
      <w:start w:val="1"/>
      <w:numFmt w:val="lowerRoman"/>
      <w:lvlText w:val="(%1)"/>
      <w:lvlJc w:val="left"/>
      <w:pPr>
        <w:ind w:left="1080" w:hanging="360"/>
      </w:pPr>
      <w:rPr>
        <w:rFonts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nsid w:val="24FB6943"/>
    <w:multiLevelType w:val="hybridMultilevel"/>
    <w:tmpl w:val="11E6E83C"/>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19">
    <w:nsid w:val="28545983"/>
    <w:multiLevelType w:val="hybridMultilevel"/>
    <w:tmpl w:val="7A241AC4"/>
    <w:lvl w:ilvl="0" w:tplc="3F505C5A">
      <w:start w:val="1"/>
      <w:numFmt w:val="bullet"/>
      <w:lvlText w:val="□"/>
      <w:lvlJc w:val="left"/>
      <w:pPr>
        <w:ind w:left="720" w:hanging="360"/>
      </w:pPr>
      <w:rPr>
        <w:rFonts w:ascii="Calibri" w:hAnsi="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nsid w:val="28A44E67"/>
    <w:multiLevelType w:val="multilevel"/>
    <w:tmpl w:val="31AAB9CE"/>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Roman"/>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A967157"/>
    <w:multiLevelType w:val="hybridMultilevel"/>
    <w:tmpl w:val="CC661034"/>
    <w:lvl w:ilvl="0" w:tplc="38207F56">
      <w:start w:val="1"/>
      <w:numFmt w:val="lowerRoman"/>
      <w:lvlText w:val="(%1)"/>
      <w:lvlJc w:val="left"/>
      <w:pPr>
        <w:ind w:left="720" w:hanging="360"/>
      </w:pPr>
      <w:rPr>
        <w:rFonts w:hint="default"/>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nsid w:val="2B772321"/>
    <w:multiLevelType w:val="hybridMultilevel"/>
    <w:tmpl w:val="D6B8EB8E"/>
    <w:lvl w:ilvl="0" w:tplc="38207F56">
      <w:start w:val="1"/>
      <w:numFmt w:val="lowerRoman"/>
      <w:lvlText w:val="(%1)"/>
      <w:lvlJc w:val="left"/>
      <w:pPr>
        <w:ind w:left="1080" w:hanging="360"/>
      </w:pPr>
      <w:rPr>
        <w:rFonts w:hint="default"/>
      </w:rPr>
    </w:lvl>
    <w:lvl w:ilvl="1" w:tplc="0318E7B8">
      <w:start w:val="1"/>
      <w:numFmt w:val="lowerLetter"/>
      <w:lvlText w:val="(%2)"/>
      <w:lvlJc w:val="left"/>
      <w:pPr>
        <w:ind w:left="1800" w:hanging="360"/>
      </w:pPr>
      <w:rPr>
        <w:rFonts w:hint="default"/>
      </w:rPr>
    </w:lvl>
    <w:lvl w:ilvl="2" w:tplc="44090005">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3">
    <w:nsid w:val="2C3403C7"/>
    <w:multiLevelType w:val="hybridMultilevel"/>
    <w:tmpl w:val="B9BA9350"/>
    <w:lvl w:ilvl="0" w:tplc="68B8E6B2">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33A6347E"/>
    <w:multiLevelType w:val="hybridMultilevel"/>
    <w:tmpl w:val="D364288E"/>
    <w:lvl w:ilvl="0" w:tplc="C00AD4D0">
      <w:start w:val="1"/>
      <w:numFmt w:val="lowerLetter"/>
      <w:lvlText w:val="(%1)"/>
      <w:lvlJc w:val="left"/>
      <w:pPr>
        <w:ind w:left="-349" w:hanging="360"/>
      </w:pPr>
      <w:rPr>
        <w:rFonts w:eastAsiaTheme="minorHAnsi" w:hint="default"/>
        <w:color w:val="000000"/>
      </w:rPr>
    </w:lvl>
    <w:lvl w:ilvl="1" w:tplc="44090019">
      <w:start w:val="1"/>
      <w:numFmt w:val="lowerLetter"/>
      <w:lvlText w:val="%2."/>
      <w:lvlJc w:val="left"/>
      <w:pPr>
        <w:ind w:left="371" w:hanging="360"/>
      </w:pPr>
    </w:lvl>
    <w:lvl w:ilvl="2" w:tplc="4409001B" w:tentative="1">
      <w:start w:val="1"/>
      <w:numFmt w:val="lowerRoman"/>
      <w:lvlText w:val="%3."/>
      <w:lvlJc w:val="right"/>
      <w:pPr>
        <w:ind w:left="1091" w:hanging="180"/>
      </w:pPr>
    </w:lvl>
    <w:lvl w:ilvl="3" w:tplc="4409000F" w:tentative="1">
      <w:start w:val="1"/>
      <w:numFmt w:val="decimal"/>
      <w:lvlText w:val="%4."/>
      <w:lvlJc w:val="left"/>
      <w:pPr>
        <w:ind w:left="1811" w:hanging="360"/>
      </w:pPr>
    </w:lvl>
    <w:lvl w:ilvl="4" w:tplc="44090019" w:tentative="1">
      <w:start w:val="1"/>
      <w:numFmt w:val="lowerLetter"/>
      <w:lvlText w:val="%5."/>
      <w:lvlJc w:val="left"/>
      <w:pPr>
        <w:ind w:left="2531" w:hanging="360"/>
      </w:pPr>
    </w:lvl>
    <w:lvl w:ilvl="5" w:tplc="4409001B" w:tentative="1">
      <w:start w:val="1"/>
      <w:numFmt w:val="lowerRoman"/>
      <w:lvlText w:val="%6."/>
      <w:lvlJc w:val="right"/>
      <w:pPr>
        <w:ind w:left="3251" w:hanging="180"/>
      </w:pPr>
    </w:lvl>
    <w:lvl w:ilvl="6" w:tplc="4409000F" w:tentative="1">
      <w:start w:val="1"/>
      <w:numFmt w:val="decimal"/>
      <w:lvlText w:val="%7."/>
      <w:lvlJc w:val="left"/>
      <w:pPr>
        <w:ind w:left="3971" w:hanging="360"/>
      </w:pPr>
    </w:lvl>
    <w:lvl w:ilvl="7" w:tplc="44090019" w:tentative="1">
      <w:start w:val="1"/>
      <w:numFmt w:val="lowerLetter"/>
      <w:lvlText w:val="%8."/>
      <w:lvlJc w:val="left"/>
      <w:pPr>
        <w:ind w:left="4691" w:hanging="360"/>
      </w:pPr>
    </w:lvl>
    <w:lvl w:ilvl="8" w:tplc="4409001B" w:tentative="1">
      <w:start w:val="1"/>
      <w:numFmt w:val="lowerRoman"/>
      <w:lvlText w:val="%9."/>
      <w:lvlJc w:val="right"/>
      <w:pPr>
        <w:ind w:left="5411" w:hanging="180"/>
      </w:pPr>
    </w:lvl>
  </w:abstractNum>
  <w:abstractNum w:abstractNumId="25">
    <w:nsid w:val="34316B8D"/>
    <w:multiLevelType w:val="hybridMultilevel"/>
    <w:tmpl w:val="9F3E96BE"/>
    <w:lvl w:ilvl="0" w:tplc="38207F56">
      <w:start w:val="1"/>
      <w:numFmt w:val="lowerRoman"/>
      <w:lvlText w:val="(%1)"/>
      <w:lvlJc w:val="left"/>
      <w:pPr>
        <w:ind w:left="1080" w:hanging="360"/>
      </w:pPr>
      <w:rPr>
        <w:rFonts w:hint="default"/>
      </w:rPr>
    </w:lvl>
    <w:lvl w:ilvl="1" w:tplc="44090019">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6">
    <w:nsid w:val="343A4587"/>
    <w:multiLevelType w:val="multilevel"/>
    <w:tmpl w:val="133C3626"/>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391A496B"/>
    <w:multiLevelType w:val="hybridMultilevel"/>
    <w:tmpl w:val="E2E878C0"/>
    <w:lvl w:ilvl="0" w:tplc="5A141BA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4214421E"/>
    <w:multiLevelType w:val="hybridMultilevel"/>
    <w:tmpl w:val="702CBCC0"/>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29">
    <w:nsid w:val="443B4772"/>
    <w:multiLevelType w:val="multilevel"/>
    <w:tmpl w:val="45903CE0"/>
    <w:lvl w:ilvl="0">
      <w:start w:val="1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02524F"/>
    <w:multiLevelType w:val="hybridMultilevel"/>
    <w:tmpl w:val="B1CEB3CA"/>
    <w:lvl w:ilvl="0" w:tplc="44090001">
      <w:start w:val="1"/>
      <w:numFmt w:val="bullet"/>
      <w:lvlText w:val=""/>
      <w:lvlJc w:val="left"/>
      <w:pPr>
        <w:ind w:left="371" w:hanging="360"/>
      </w:pPr>
      <w:rPr>
        <w:rFonts w:ascii="Symbol" w:hAnsi="Symbol" w:hint="default"/>
      </w:rPr>
    </w:lvl>
    <w:lvl w:ilvl="1" w:tplc="44090003" w:tentative="1">
      <w:start w:val="1"/>
      <w:numFmt w:val="bullet"/>
      <w:lvlText w:val="o"/>
      <w:lvlJc w:val="left"/>
      <w:pPr>
        <w:ind w:left="1091" w:hanging="360"/>
      </w:pPr>
      <w:rPr>
        <w:rFonts w:ascii="Courier New" w:hAnsi="Courier New" w:cs="Courier New" w:hint="default"/>
      </w:rPr>
    </w:lvl>
    <w:lvl w:ilvl="2" w:tplc="44090005" w:tentative="1">
      <w:start w:val="1"/>
      <w:numFmt w:val="bullet"/>
      <w:lvlText w:val=""/>
      <w:lvlJc w:val="left"/>
      <w:pPr>
        <w:ind w:left="1811" w:hanging="360"/>
      </w:pPr>
      <w:rPr>
        <w:rFonts w:ascii="Wingdings" w:hAnsi="Wingdings" w:hint="default"/>
      </w:rPr>
    </w:lvl>
    <w:lvl w:ilvl="3" w:tplc="44090001" w:tentative="1">
      <w:start w:val="1"/>
      <w:numFmt w:val="bullet"/>
      <w:lvlText w:val=""/>
      <w:lvlJc w:val="left"/>
      <w:pPr>
        <w:ind w:left="2531" w:hanging="360"/>
      </w:pPr>
      <w:rPr>
        <w:rFonts w:ascii="Symbol" w:hAnsi="Symbol" w:hint="default"/>
      </w:rPr>
    </w:lvl>
    <w:lvl w:ilvl="4" w:tplc="44090003" w:tentative="1">
      <w:start w:val="1"/>
      <w:numFmt w:val="bullet"/>
      <w:lvlText w:val="o"/>
      <w:lvlJc w:val="left"/>
      <w:pPr>
        <w:ind w:left="3251" w:hanging="360"/>
      </w:pPr>
      <w:rPr>
        <w:rFonts w:ascii="Courier New" w:hAnsi="Courier New" w:cs="Courier New" w:hint="default"/>
      </w:rPr>
    </w:lvl>
    <w:lvl w:ilvl="5" w:tplc="44090005" w:tentative="1">
      <w:start w:val="1"/>
      <w:numFmt w:val="bullet"/>
      <w:lvlText w:val=""/>
      <w:lvlJc w:val="left"/>
      <w:pPr>
        <w:ind w:left="3971" w:hanging="360"/>
      </w:pPr>
      <w:rPr>
        <w:rFonts w:ascii="Wingdings" w:hAnsi="Wingdings" w:hint="default"/>
      </w:rPr>
    </w:lvl>
    <w:lvl w:ilvl="6" w:tplc="44090001" w:tentative="1">
      <w:start w:val="1"/>
      <w:numFmt w:val="bullet"/>
      <w:lvlText w:val=""/>
      <w:lvlJc w:val="left"/>
      <w:pPr>
        <w:ind w:left="4691" w:hanging="360"/>
      </w:pPr>
      <w:rPr>
        <w:rFonts w:ascii="Symbol" w:hAnsi="Symbol" w:hint="default"/>
      </w:rPr>
    </w:lvl>
    <w:lvl w:ilvl="7" w:tplc="44090003" w:tentative="1">
      <w:start w:val="1"/>
      <w:numFmt w:val="bullet"/>
      <w:lvlText w:val="o"/>
      <w:lvlJc w:val="left"/>
      <w:pPr>
        <w:ind w:left="5411" w:hanging="360"/>
      </w:pPr>
      <w:rPr>
        <w:rFonts w:ascii="Courier New" w:hAnsi="Courier New" w:cs="Courier New" w:hint="default"/>
      </w:rPr>
    </w:lvl>
    <w:lvl w:ilvl="8" w:tplc="44090005" w:tentative="1">
      <w:start w:val="1"/>
      <w:numFmt w:val="bullet"/>
      <w:lvlText w:val=""/>
      <w:lvlJc w:val="left"/>
      <w:pPr>
        <w:ind w:left="6131" w:hanging="360"/>
      </w:pPr>
      <w:rPr>
        <w:rFonts w:ascii="Wingdings" w:hAnsi="Wingdings" w:hint="default"/>
      </w:rPr>
    </w:lvl>
  </w:abstractNum>
  <w:abstractNum w:abstractNumId="31">
    <w:nsid w:val="48925370"/>
    <w:multiLevelType w:val="multilevel"/>
    <w:tmpl w:val="7C460D1A"/>
    <w:lvl w:ilvl="0">
      <w:start w:val="1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48C43F1E"/>
    <w:multiLevelType w:val="hybridMultilevel"/>
    <w:tmpl w:val="C9EE5FDE"/>
    <w:lvl w:ilvl="0" w:tplc="98E62E34">
      <w:start w:val="1"/>
      <w:numFmt w:val="decimal"/>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33">
    <w:nsid w:val="4B071BDA"/>
    <w:multiLevelType w:val="multilevel"/>
    <w:tmpl w:val="4EF20F20"/>
    <w:lvl w:ilvl="0">
      <w:start w:val="1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4E9D1949"/>
    <w:multiLevelType w:val="hybridMultilevel"/>
    <w:tmpl w:val="62DE7DD8"/>
    <w:lvl w:ilvl="0" w:tplc="C00AD4D0">
      <w:start w:val="1"/>
      <w:numFmt w:val="lowerLetter"/>
      <w:lvlText w:val="(%1)"/>
      <w:lvlJc w:val="left"/>
      <w:pPr>
        <w:ind w:left="-349" w:hanging="360"/>
      </w:pPr>
      <w:rPr>
        <w:rFonts w:eastAsiaTheme="minorHAnsi" w:hint="default"/>
        <w:color w:val="000000"/>
      </w:rPr>
    </w:lvl>
    <w:lvl w:ilvl="1" w:tplc="44090001">
      <w:start w:val="1"/>
      <w:numFmt w:val="bullet"/>
      <w:lvlText w:val=""/>
      <w:lvlJc w:val="left"/>
      <w:pPr>
        <w:ind w:left="371" w:hanging="360"/>
      </w:pPr>
      <w:rPr>
        <w:rFonts w:ascii="Symbol" w:hAnsi="Symbol" w:hint="default"/>
      </w:rPr>
    </w:lvl>
    <w:lvl w:ilvl="2" w:tplc="4409001B" w:tentative="1">
      <w:start w:val="1"/>
      <w:numFmt w:val="lowerRoman"/>
      <w:lvlText w:val="%3."/>
      <w:lvlJc w:val="right"/>
      <w:pPr>
        <w:ind w:left="1091" w:hanging="180"/>
      </w:pPr>
    </w:lvl>
    <w:lvl w:ilvl="3" w:tplc="4409000F" w:tentative="1">
      <w:start w:val="1"/>
      <w:numFmt w:val="decimal"/>
      <w:lvlText w:val="%4."/>
      <w:lvlJc w:val="left"/>
      <w:pPr>
        <w:ind w:left="1811" w:hanging="360"/>
      </w:pPr>
    </w:lvl>
    <w:lvl w:ilvl="4" w:tplc="44090019" w:tentative="1">
      <w:start w:val="1"/>
      <w:numFmt w:val="lowerLetter"/>
      <w:lvlText w:val="%5."/>
      <w:lvlJc w:val="left"/>
      <w:pPr>
        <w:ind w:left="2531" w:hanging="360"/>
      </w:pPr>
    </w:lvl>
    <w:lvl w:ilvl="5" w:tplc="4409001B" w:tentative="1">
      <w:start w:val="1"/>
      <w:numFmt w:val="lowerRoman"/>
      <w:lvlText w:val="%6."/>
      <w:lvlJc w:val="right"/>
      <w:pPr>
        <w:ind w:left="3251" w:hanging="180"/>
      </w:pPr>
    </w:lvl>
    <w:lvl w:ilvl="6" w:tplc="4409000F" w:tentative="1">
      <w:start w:val="1"/>
      <w:numFmt w:val="decimal"/>
      <w:lvlText w:val="%7."/>
      <w:lvlJc w:val="left"/>
      <w:pPr>
        <w:ind w:left="3971" w:hanging="360"/>
      </w:pPr>
    </w:lvl>
    <w:lvl w:ilvl="7" w:tplc="44090019" w:tentative="1">
      <w:start w:val="1"/>
      <w:numFmt w:val="lowerLetter"/>
      <w:lvlText w:val="%8."/>
      <w:lvlJc w:val="left"/>
      <w:pPr>
        <w:ind w:left="4691" w:hanging="360"/>
      </w:pPr>
    </w:lvl>
    <w:lvl w:ilvl="8" w:tplc="4409001B" w:tentative="1">
      <w:start w:val="1"/>
      <w:numFmt w:val="lowerRoman"/>
      <w:lvlText w:val="%9."/>
      <w:lvlJc w:val="right"/>
      <w:pPr>
        <w:ind w:left="5411" w:hanging="180"/>
      </w:pPr>
    </w:lvl>
  </w:abstractNum>
  <w:abstractNum w:abstractNumId="35">
    <w:nsid w:val="4FE82ACB"/>
    <w:multiLevelType w:val="multilevel"/>
    <w:tmpl w:val="F0CEC488"/>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50615BE1"/>
    <w:multiLevelType w:val="multilevel"/>
    <w:tmpl w:val="FCE2F570"/>
    <w:lvl w:ilvl="0">
      <w:start w:val="1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51573777"/>
    <w:multiLevelType w:val="multilevel"/>
    <w:tmpl w:val="18BC5AE2"/>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2C04626"/>
    <w:multiLevelType w:val="multilevel"/>
    <w:tmpl w:val="E02A2664"/>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53287966"/>
    <w:multiLevelType w:val="multilevel"/>
    <w:tmpl w:val="09F67812"/>
    <w:lvl w:ilvl="0">
      <w:start w:val="10"/>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5BA507F7"/>
    <w:multiLevelType w:val="multilevel"/>
    <w:tmpl w:val="6FC4118A"/>
    <w:lvl w:ilvl="0">
      <w:start w:val="3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1">
    <w:nsid w:val="5C2367EF"/>
    <w:multiLevelType w:val="hybridMultilevel"/>
    <w:tmpl w:val="F18C2234"/>
    <w:lvl w:ilvl="0" w:tplc="38207F56">
      <w:start w:val="1"/>
      <w:numFmt w:val="lowerRoman"/>
      <w:lvlText w:val="(%1)"/>
      <w:lvlJc w:val="left"/>
      <w:pPr>
        <w:ind w:left="1430" w:hanging="360"/>
      </w:pPr>
      <w:rPr>
        <w:rFonts w:hint="default"/>
      </w:rPr>
    </w:lvl>
    <w:lvl w:ilvl="1" w:tplc="44090019" w:tentative="1">
      <w:start w:val="1"/>
      <w:numFmt w:val="lowerLetter"/>
      <w:lvlText w:val="%2."/>
      <w:lvlJc w:val="left"/>
      <w:pPr>
        <w:ind w:left="2150" w:hanging="360"/>
      </w:pPr>
    </w:lvl>
    <w:lvl w:ilvl="2" w:tplc="4409001B" w:tentative="1">
      <w:start w:val="1"/>
      <w:numFmt w:val="lowerRoman"/>
      <w:lvlText w:val="%3."/>
      <w:lvlJc w:val="right"/>
      <w:pPr>
        <w:ind w:left="2870" w:hanging="180"/>
      </w:pPr>
    </w:lvl>
    <w:lvl w:ilvl="3" w:tplc="4409000F" w:tentative="1">
      <w:start w:val="1"/>
      <w:numFmt w:val="decimal"/>
      <w:lvlText w:val="%4."/>
      <w:lvlJc w:val="left"/>
      <w:pPr>
        <w:ind w:left="3590" w:hanging="360"/>
      </w:pPr>
    </w:lvl>
    <w:lvl w:ilvl="4" w:tplc="44090019" w:tentative="1">
      <w:start w:val="1"/>
      <w:numFmt w:val="lowerLetter"/>
      <w:lvlText w:val="%5."/>
      <w:lvlJc w:val="left"/>
      <w:pPr>
        <w:ind w:left="4310" w:hanging="360"/>
      </w:pPr>
    </w:lvl>
    <w:lvl w:ilvl="5" w:tplc="4409001B" w:tentative="1">
      <w:start w:val="1"/>
      <w:numFmt w:val="lowerRoman"/>
      <w:lvlText w:val="%6."/>
      <w:lvlJc w:val="right"/>
      <w:pPr>
        <w:ind w:left="5030" w:hanging="180"/>
      </w:pPr>
    </w:lvl>
    <w:lvl w:ilvl="6" w:tplc="4409000F" w:tentative="1">
      <w:start w:val="1"/>
      <w:numFmt w:val="decimal"/>
      <w:lvlText w:val="%7."/>
      <w:lvlJc w:val="left"/>
      <w:pPr>
        <w:ind w:left="5750" w:hanging="360"/>
      </w:pPr>
    </w:lvl>
    <w:lvl w:ilvl="7" w:tplc="44090019" w:tentative="1">
      <w:start w:val="1"/>
      <w:numFmt w:val="lowerLetter"/>
      <w:lvlText w:val="%8."/>
      <w:lvlJc w:val="left"/>
      <w:pPr>
        <w:ind w:left="6470" w:hanging="360"/>
      </w:pPr>
    </w:lvl>
    <w:lvl w:ilvl="8" w:tplc="4409001B" w:tentative="1">
      <w:start w:val="1"/>
      <w:numFmt w:val="lowerRoman"/>
      <w:lvlText w:val="%9."/>
      <w:lvlJc w:val="right"/>
      <w:pPr>
        <w:ind w:left="7190" w:hanging="180"/>
      </w:pPr>
    </w:lvl>
  </w:abstractNum>
  <w:abstractNum w:abstractNumId="42">
    <w:nsid w:val="5D747E1A"/>
    <w:multiLevelType w:val="multilevel"/>
    <w:tmpl w:val="1FA2CAEE"/>
    <w:lvl w:ilvl="0">
      <w:start w:val="2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5DA24EAD"/>
    <w:multiLevelType w:val="hybridMultilevel"/>
    <w:tmpl w:val="6096C3AA"/>
    <w:lvl w:ilvl="0" w:tplc="0512F512">
      <w:start w:val="1"/>
      <w:numFmt w:val="lowerLetter"/>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4">
    <w:nsid w:val="5DED2046"/>
    <w:multiLevelType w:val="hybridMultilevel"/>
    <w:tmpl w:val="646A9CD8"/>
    <w:lvl w:ilvl="0" w:tplc="5E1E0C90">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5">
    <w:nsid w:val="602C4C95"/>
    <w:multiLevelType w:val="hybridMultilevel"/>
    <w:tmpl w:val="FA647A08"/>
    <w:lvl w:ilvl="0" w:tplc="38207F56">
      <w:start w:val="1"/>
      <w:numFmt w:val="lowerRoman"/>
      <w:lvlText w:val="(%1)"/>
      <w:lvlJc w:val="left"/>
      <w:pPr>
        <w:ind w:left="1080" w:hanging="360"/>
      </w:pPr>
      <w:rPr>
        <w:rFonts w:hint="default"/>
      </w:rPr>
    </w:lvl>
    <w:lvl w:ilvl="1" w:tplc="44090019">
      <w:start w:val="1"/>
      <w:numFmt w:val="lowerLetter"/>
      <w:lvlText w:val="%2."/>
      <w:lvlJc w:val="left"/>
      <w:pPr>
        <w:ind w:left="1800" w:hanging="360"/>
      </w:pPr>
    </w:lvl>
    <w:lvl w:ilvl="2" w:tplc="44090017">
      <w:start w:val="1"/>
      <w:numFmt w:val="lowerLetter"/>
      <w:lvlText w:val="%3)"/>
      <w:lvlJc w:val="lef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6">
    <w:nsid w:val="60B01C77"/>
    <w:multiLevelType w:val="hybridMultilevel"/>
    <w:tmpl w:val="6C6CF2DC"/>
    <w:lvl w:ilvl="0" w:tplc="38207F56">
      <w:start w:val="1"/>
      <w:numFmt w:val="lowerRoman"/>
      <w:lvlText w:val="(%1)"/>
      <w:lvlJc w:val="left"/>
      <w:pPr>
        <w:ind w:left="1080" w:hanging="360"/>
      </w:pPr>
      <w:rPr>
        <w:rFonts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47">
    <w:nsid w:val="63992443"/>
    <w:multiLevelType w:val="hybridMultilevel"/>
    <w:tmpl w:val="9B34836C"/>
    <w:lvl w:ilvl="0" w:tplc="ABAA1B74">
      <w:start w:val="1"/>
      <w:numFmt w:val="lowerRoman"/>
      <w:lvlText w:val="(%1)"/>
      <w:lvlJc w:val="left"/>
      <w:pPr>
        <w:ind w:left="720" w:hanging="360"/>
      </w:pPr>
      <w:rPr>
        <w:rFonts w:hint="default"/>
      </w:rPr>
    </w:lvl>
    <w:lvl w:ilvl="1" w:tplc="44090019">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48">
    <w:nsid w:val="63EF2210"/>
    <w:multiLevelType w:val="hybridMultilevel"/>
    <w:tmpl w:val="E924BF90"/>
    <w:lvl w:ilvl="0" w:tplc="40BCF612">
      <w:start w:val="6"/>
      <w:numFmt w:val="lowerLetter"/>
      <w:lvlText w:val="(%1)"/>
      <w:lvlJc w:val="left"/>
      <w:pPr>
        <w:tabs>
          <w:tab w:val="num" w:pos="1440"/>
        </w:tabs>
        <w:ind w:left="1440" w:hanging="720"/>
      </w:pPr>
      <w:rPr>
        <w:rFonts w:hint="eastAsia"/>
        <w:b w:val="0"/>
        <w:color w:val="auto"/>
      </w:rPr>
    </w:lvl>
    <w:lvl w:ilvl="1" w:tplc="04090019">
      <w:start w:val="1"/>
      <w:numFmt w:val="lowerLetter"/>
      <w:lvlText w:val="%2."/>
      <w:lvlJc w:val="left"/>
      <w:pPr>
        <w:tabs>
          <w:tab w:val="num" w:pos="1440"/>
        </w:tabs>
        <w:ind w:left="1440" w:hanging="360"/>
      </w:pPr>
    </w:lvl>
    <w:lvl w:ilvl="2" w:tplc="44090001">
      <w:start w:val="1"/>
      <w:numFmt w:val="bullet"/>
      <w:lvlText w:val=""/>
      <w:lvlJc w:val="left"/>
      <w:pPr>
        <w:tabs>
          <w:tab w:val="num" w:pos="2160"/>
        </w:tabs>
        <w:ind w:left="2160" w:hanging="180"/>
      </w:pPr>
      <w:rPr>
        <w:rFonts w:ascii="Symbol" w:hAnsi="Symbol"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nsid w:val="64AE3D66"/>
    <w:multiLevelType w:val="multilevel"/>
    <w:tmpl w:val="7D7C8D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nsid w:val="678F318C"/>
    <w:multiLevelType w:val="hybridMultilevel"/>
    <w:tmpl w:val="59D6D2BC"/>
    <w:lvl w:ilvl="0" w:tplc="4B126CB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6A64424C"/>
    <w:multiLevelType w:val="multilevel"/>
    <w:tmpl w:val="51129B4A"/>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2546189"/>
    <w:multiLevelType w:val="hybridMultilevel"/>
    <w:tmpl w:val="2C201846"/>
    <w:lvl w:ilvl="0" w:tplc="81E81E88">
      <w:start w:val="1"/>
      <w:numFmt w:val="lowerRoman"/>
      <w:lvlText w:val="(%1)"/>
      <w:lvlJc w:val="left"/>
      <w:pPr>
        <w:ind w:left="1080" w:hanging="360"/>
      </w:pPr>
      <w:rPr>
        <w:rFonts w:ascii="Arial" w:hAnsi="Arial" w:cs="Arial" w:hint="default"/>
        <w:sz w:val="20"/>
        <w:szCs w:val="20"/>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3">
    <w:nsid w:val="72905E88"/>
    <w:multiLevelType w:val="multilevel"/>
    <w:tmpl w:val="C2500106"/>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nsid w:val="72E50775"/>
    <w:multiLevelType w:val="multilevel"/>
    <w:tmpl w:val="6C5EEE3E"/>
    <w:lvl w:ilvl="0">
      <w:start w:val="10"/>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2E1B81"/>
    <w:multiLevelType w:val="multilevel"/>
    <w:tmpl w:val="CFAA47BC"/>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4"/>
  </w:num>
  <w:num w:numId="2">
    <w:abstractNumId w:val="6"/>
  </w:num>
  <w:num w:numId="3">
    <w:abstractNumId w:val="1"/>
  </w:num>
  <w:num w:numId="4">
    <w:abstractNumId w:val="14"/>
  </w:num>
  <w:num w:numId="5">
    <w:abstractNumId w:val="3"/>
  </w:num>
  <w:num w:numId="6">
    <w:abstractNumId w:val="35"/>
  </w:num>
  <w:num w:numId="7">
    <w:abstractNumId w:val="53"/>
  </w:num>
  <w:num w:numId="8">
    <w:abstractNumId w:val="39"/>
  </w:num>
  <w:num w:numId="9">
    <w:abstractNumId w:val="11"/>
  </w:num>
  <w:num w:numId="10">
    <w:abstractNumId w:val="10"/>
  </w:num>
  <w:num w:numId="11">
    <w:abstractNumId w:val="38"/>
  </w:num>
  <w:num w:numId="12">
    <w:abstractNumId w:val="0"/>
  </w:num>
  <w:num w:numId="13">
    <w:abstractNumId w:val="55"/>
  </w:num>
  <w:num w:numId="14">
    <w:abstractNumId w:val="8"/>
  </w:num>
  <w:num w:numId="15">
    <w:abstractNumId w:val="47"/>
  </w:num>
  <w:num w:numId="16">
    <w:abstractNumId w:val="21"/>
  </w:num>
  <w:num w:numId="17">
    <w:abstractNumId w:val="13"/>
  </w:num>
  <w:num w:numId="18">
    <w:abstractNumId w:val="41"/>
  </w:num>
  <w:num w:numId="19">
    <w:abstractNumId w:val="17"/>
  </w:num>
  <w:num w:numId="20">
    <w:abstractNumId w:val="52"/>
  </w:num>
  <w:num w:numId="21">
    <w:abstractNumId w:val="12"/>
  </w:num>
  <w:num w:numId="22">
    <w:abstractNumId w:val="22"/>
  </w:num>
  <w:num w:numId="23">
    <w:abstractNumId w:val="25"/>
  </w:num>
  <w:num w:numId="24">
    <w:abstractNumId w:val="5"/>
  </w:num>
  <w:num w:numId="25">
    <w:abstractNumId w:val="20"/>
  </w:num>
  <w:num w:numId="26">
    <w:abstractNumId w:val="46"/>
  </w:num>
  <w:num w:numId="27">
    <w:abstractNumId w:val="45"/>
  </w:num>
  <w:num w:numId="28">
    <w:abstractNumId w:val="15"/>
  </w:num>
  <w:num w:numId="29">
    <w:abstractNumId w:val="4"/>
  </w:num>
  <w:num w:numId="30">
    <w:abstractNumId w:val="44"/>
  </w:num>
  <w:num w:numId="31">
    <w:abstractNumId w:val="37"/>
  </w:num>
  <w:num w:numId="32">
    <w:abstractNumId w:val="26"/>
  </w:num>
  <w:num w:numId="33">
    <w:abstractNumId w:val="51"/>
  </w:num>
  <w:num w:numId="34">
    <w:abstractNumId w:val="54"/>
  </w:num>
  <w:num w:numId="35">
    <w:abstractNumId w:val="29"/>
  </w:num>
  <w:num w:numId="36">
    <w:abstractNumId w:val="50"/>
  </w:num>
  <w:num w:numId="37">
    <w:abstractNumId w:val="9"/>
  </w:num>
  <w:num w:numId="38">
    <w:abstractNumId w:val="16"/>
  </w:num>
  <w:num w:numId="39">
    <w:abstractNumId w:val="33"/>
  </w:num>
  <w:num w:numId="40">
    <w:abstractNumId w:val="36"/>
  </w:num>
  <w:num w:numId="41">
    <w:abstractNumId w:val="31"/>
  </w:num>
  <w:num w:numId="42">
    <w:abstractNumId w:val="2"/>
  </w:num>
  <w:num w:numId="43">
    <w:abstractNumId w:val="42"/>
  </w:num>
  <w:num w:numId="44">
    <w:abstractNumId w:val="23"/>
  </w:num>
  <w:num w:numId="45">
    <w:abstractNumId w:val="27"/>
  </w:num>
  <w:num w:numId="46">
    <w:abstractNumId w:val="7"/>
  </w:num>
  <w:num w:numId="47">
    <w:abstractNumId w:val="48"/>
  </w:num>
  <w:num w:numId="48">
    <w:abstractNumId w:val="43"/>
  </w:num>
  <w:num w:numId="49">
    <w:abstractNumId w:val="32"/>
  </w:num>
  <w:num w:numId="50">
    <w:abstractNumId w:val="49"/>
  </w:num>
  <w:num w:numId="51">
    <w:abstractNumId w:val="18"/>
  </w:num>
  <w:num w:numId="52">
    <w:abstractNumId w:val="28"/>
  </w:num>
  <w:num w:numId="53">
    <w:abstractNumId w:val="30"/>
  </w:num>
  <w:num w:numId="54">
    <w:abstractNumId w:val="34"/>
  </w:num>
  <w:num w:numId="55">
    <w:abstractNumId w:val="40"/>
  </w:num>
  <w:num w:numId="56">
    <w:abstractNumId w:val="1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B3E"/>
    <w:rsid w:val="00025E2A"/>
    <w:rsid w:val="00045720"/>
    <w:rsid w:val="00054EBF"/>
    <w:rsid w:val="0005557F"/>
    <w:rsid w:val="00057704"/>
    <w:rsid w:val="00064D78"/>
    <w:rsid w:val="000677F4"/>
    <w:rsid w:val="0007357D"/>
    <w:rsid w:val="00076423"/>
    <w:rsid w:val="00080DA6"/>
    <w:rsid w:val="00087AC8"/>
    <w:rsid w:val="000C44F5"/>
    <w:rsid w:val="000E160D"/>
    <w:rsid w:val="000E363E"/>
    <w:rsid w:val="000E6556"/>
    <w:rsid w:val="000F4E86"/>
    <w:rsid w:val="0010199A"/>
    <w:rsid w:val="001043D3"/>
    <w:rsid w:val="00132BD6"/>
    <w:rsid w:val="00162773"/>
    <w:rsid w:val="00163A28"/>
    <w:rsid w:val="001672AF"/>
    <w:rsid w:val="00171546"/>
    <w:rsid w:val="001874E2"/>
    <w:rsid w:val="001924BF"/>
    <w:rsid w:val="001A153C"/>
    <w:rsid w:val="001C5FDE"/>
    <w:rsid w:val="001E0407"/>
    <w:rsid w:val="001F32BC"/>
    <w:rsid w:val="001F42AA"/>
    <w:rsid w:val="00203DD3"/>
    <w:rsid w:val="00204EAB"/>
    <w:rsid w:val="00207B3E"/>
    <w:rsid w:val="00213418"/>
    <w:rsid w:val="00214FF9"/>
    <w:rsid w:val="00224FA3"/>
    <w:rsid w:val="00226B07"/>
    <w:rsid w:val="00234863"/>
    <w:rsid w:val="00236B7F"/>
    <w:rsid w:val="00246635"/>
    <w:rsid w:val="002676A2"/>
    <w:rsid w:val="00296DD3"/>
    <w:rsid w:val="002A07A6"/>
    <w:rsid w:val="002A13C0"/>
    <w:rsid w:val="002A3F1D"/>
    <w:rsid w:val="002A4A37"/>
    <w:rsid w:val="002A781E"/>
    <w:rsid w:val="002D2EFA"/>
    <w:rsid w:val="002D48F6"/>
    <w:rsid w:val="002E7D9B"/>
    <w:rsid w:val="0030065C"/>
    <w:rsid w:val="0030160D"/>
    <w:rsid w:val="0031520B"/>
    <w:rsid w:val="00323AEB"/>
    <w:rsid w:val="00332A64"/>
    <w:rsid w:val="00334DFC"/>
    <w:rsid w:val="003443D5"/>
    <w:rsid w:val="003444A1"/>
    <w:rsid w:val="0035071E"/>
    <w:rsid w:val="0036487D"/>
    <w:rsid w:val="00377AE4"/>
    <w:rsid w:val="00385D16"/>
    <w:rsid w:val="0039542F"/>
    <w:rsid w:val="003A0734"/>
    <w:rsid w:val="003B3207"/>
    <w:rsid w:val="003B3723"/>
    <w:rsid w:val="003C6E58"/>
    <w:rsid w:val="003D2BCB"/>
    <w:rsid w:val="003E040D"/>
    <w:rsid w:val="003E74EB"/>
    <w:rsid w:val="003F1399"/>
    <w:rsid w:val="00410D54"/>
    <w:rsid w:val="0042269C"/>
    <w:rsid w:val="004324EC"/>
    <w:rsid w:val="004672D9"/>
    <w:rsid w:val="00474C97"/>
    <w:rsid w:val="00484605"/>
    <w:rsid w:val="00492816"/>
    <w:rsid w:val="004A0EA5"/>
    <w:rsid w:val="004B0802"/>
    <w:rsid w:val="004D0A3D"/>
    <w:rsid w:val="004F2AD0"/>
    <w:rsid w:val="00507862"/>
    <w:rsid w:val="005165AA"/>
    <w:rsid w:val="005318C8"/>
    <w:rsid w:val="00535E83"/>
    <w:rsid w:val="00535F05"/>
    <w:rsid w:val="00544B08"/>
    <w:rsid w:val="00547B38"/>
    <w:rsid w:val="00554E95"/>
    <w:rsid w:val="005569E5"/>
    <w:rsid w:val="005A5653"/>
    <w:rsid w:val="005D5EA0"/>
    <w:rsid w:val="005E0770"/>
    <w:rsid w:val="006109A6"/>
    <w:rsid w:val="00615941"/>
    <w:rsid w:val="00616A28"/>
    <w:rsid w:val="006236DB"/>
    <w:rsid w:val="0062686B"/>
    <w:rsid w:val="00626878"/>
    <w:rsid w:val="00636AE0"/>
    <w:rsid w:val="00655DA1"/>
    <w:rsid w:val="00663D12"/>
    <w:rsid w:val="006743B6"/>
    <w:rsid w:val="006821EB"/>
    <w:rsid w:val="0068477B"/>
    <w:rsid w:val="00684A9B"/>
    <w:rsid w:val="006869B1"/>
    <w:rsid w:val="006915CC"/>
    <w:rsid w:val="00696121"/>
    <w:rsid w:val="00696A74"/>
    <w:rsid w:val="00697C76"/>
    <w:rsid w:val="006A665D"/>
    <w:rsid w:val="006F3A2B"/>
    <w:rsid w:val="00700A13"/>
    <w:rsid w:val="0070219F"/>
    <w:rsid w:val="00710098"/>
    <w:rsid w:val="00716BE3"/>
    <w:rsid w:val="00721E77"/>
    <w:rsid w:val="007253FC"/>
    <w:rsid w:val="0072690D"/>
    <w:rsid w:val="00727988"/>
    <w:rsid w:val="00735088"/>
    <w:rsid w:val="0076075C"/>
    <w:rsid w:val="00774B60"/>
    <w:rsid w:val="00775E83"/>
    <w:rsid w:val="007844BD"/>
    <w:rsid w:val="00795978"/>
    <w:rsid w:val="007A4995"/>
    <w:rsid w:val="007B0A62"/>
    <w:rsid w:val="007C6679"/>
    <w:rsid w:val="008059F9"/>
    <w:rsid w:val="008162D3"/>
    <w:rsid w:val="00833B71"/>
    <w:rsid w:val="0084530C"/>
    <w:rsid w:val="0084775B"/>
    <w:rsid w:val="00850BA4"/>
    <w:rsid w:val="00880051"/>
    <w:rsid w:val="00881494"/>
    <w:rsid w:val="00881E7E"/>
    <w:rsid w:val="0089523D"/>
    <w:rsid w:val="00895FD2"/>
    <w:rsid w:val="008D45A3"/>
    <w:rsid w:val="008D6973"/>
    <w:rsid w:val="008D7185"/>
    <w:rsid w:val="008D7FC5"/>
    <w:rsid w:val="008E7A35"/>
    <w:rsid w:val="00910407"/>
    <w:rsid w:val="0092247A"/>
    <w:rsid w:val="0092273C"/>
    <w:rsid w:val="0093694A"/>
    <w:rsid w:val="009462FA"/>
    <w:rsid w:val="00946376"/>
    <w:rsid w:val="00950998"/>
    <w:rsid w:val="00951DF7"/>
    <w:rsid w:val="009565A9"/>
    <w:rsid w:val="009616C5"/>
    <w:rsid w:val="009761F4"/>
    <w:rsid w:val="00985F97"/>
    <w:rsid w:val="009C19F8"/>
    <w:rsid w:val="009D55CF"/>
    <w:rsid w:val="009E0DF4"/>
    <w:rsid w:val="009E2A62"/>
    <w:rsid w:val="009F1228"/>
    <w:rsid w:val="009F71EC"/>
    <w:rsid w:val="00A14C3A"/>
    <w:rsid w:val="00A20C81"/>
    <w:rsid w:val="00A235F1"/>
    <w:rsid w:val="00A2599E"/>
    <w:rsid w:val="00A33A36"/>
    <w:rsid w:val="00A6383B"/>
    <w:rsid w:val="00A95189"/>
    <w:rsid w:val="00AC1499"/>
    <w:rsid w:val="00AC3277"/>
    <w:rsid w:val="00AC64E8"/>
    <w:rsid w:val="00B07767"/>
    <w:rsid w:val="00B14C1A"/>
    <w:rsid w:val="00B155F5"/>
    <w:rsid w:val="00B22467"/>
    <w:rsid w:val="00B23990"/>
    <w:rsid w:val="00B43302"/>
    <w:rsid w:val="00B4487C"/>
    <w:rsid w:val="00B45FA6"/>
    <w:rsid w:val="00B948EC"/>
    <w:rsid w:val="00B94B4C"/>
    <w:rsid w:val="00B967B2"/>
    <w:rsid w:val="00BB4A28"/>
    <w:rsid w:val="00BD0FD1"/>
    <w:rsid w:val="00BF0A82"/>
    <w:rsid w:val="00BF3F2E"/>
    <w:rsid w:val="00C00E35"/>
    <w:rsid w:val="00C06514"/>
    <w:rsid w:val="00C16FF1"/>
    <w:rsid w:val="00C37B9A"/>
    <w:rsid w:val="00C4669F"/>
    <w:rsid w:val="00C526F2"/>
    <w:rsid w:val="00C550D3"/>
    <w:rsid w:val="00C61838"/>
    <w:rsid w:val="00C61B19"/>
    <w:rsid w:val="00C95483"/>
    <w:rsid w:val="00C954DC"/>
    <w:rsid w:val="00C9682C"/>
    <w:rsid w:val="00CA15D0"/>
    <w:rsid w:val="00CB4323"/>
    <w:rsid w:val="00CC4CFD"/>
    <w:rsid w:val="00CD0805"/>
    <w:rsid w:val="00CD127D"/>
    <w:rsid w:val="00CE7950"/>
    <w:rsid w:val="00CF00E7"/>
    <w:rsid w:val="00CF27F0"/>
    <w:rsid w:val="00D05BDD"/>
    <w:rsid w:val="00D10B25"/>
    <w:rsid w:val="00D15D31"/>
    <w:rsid w:val="00D33C27"/>
    <w:rsid w:val="00D34B83"/>
    <w:rsid w:val="00D90A31"/>
    <w:rsid w:val="00D944F6"/>
    <w:rsid w:val="00D94B6E"/>
    <w:rsid w:val="00DA1923"/>
    <w:rsid w:val="00DB52C3"/>
    <w:rsid w:val="00DC092C"/>
    <w:rsid w:val="00DD6C88"/>
    <w:rsid w:val="00DE35C5"/>
    <w:rsid w:val="00DE5A88"/>
    <w:rsid w:val="00DF136B"/>
    <w:rsid w:val="00E16BDF"/>
    <w:rsid w:val="00E231ED"/>
    <w:rsid w:val="00E25169"/>
    <w:rsid w:val="00E35C83"/>
    <w:rsid w:val="00E466FF"/>
    <w:rsid w:val="00E719A4"/>
    <w:rsid w:val="00E72679"/>
    <w:rsid w:val="00E92287"/>
    <w:rsid w:val="00E94A47"/>
    <w:rsid w:val="00EB175A"/>
    <w:rsid w:val="00EB659C"/>
    <w:rsid w:val="00EC470A"/>
    <w:rsid w:val="00EC792C"/>
    <w:rsid w:val="00EC7DD6"/>
    <w:rsid w:val="00ED30BD"/>
    <w:rsid w:val="00EF4CE4"/>
    <w:rsid w:val="00F3125C"/>
    <w:rsid w:val="00F31AEC"/>
    <w:rsid w:val="00F460BE"/>
    <w:rsid w:val="00F53B88"/>
    <w:rsid w:val="00F56C66"/>
    <w:rsid w:val="00F67A79"/>
    <w:rsid w:val="00F74CBD"/>
    <w:rsid w:val="00F778D3"/>
    <w:rsid w:val="00F96025"/>
    <w:rsid w:val="00FB4FD3"/>
    <w:rsid w:val="00FD79F1"/>
    <w:rsid w:val="00FE30B8"/>
    <w:rsid w:val="00FF1726"/>
    <w:rsid w:val="00FF2FFA"/>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B3E"/>
    <w:pPr>
      <w:spacing w:after="0" w:line="240" w:lineRule="auto"/>
    </w:pPr>
    <w:rPr>
      <w:rFonts w:ascii="Times New Roman" w:eastAsia="SimSun" w:hAnsi="Times New Roman" w:cs="Times New Roman"/>
      <w:sz w:val="24"/>
      <w:szCs w:val="24"/>
      <w:lang w:val="en-US" w:eastAsia="zh-CN"/>
    </w:rPr>
  </w:style>
  <w:style w:type="paragraph" w:styleId="Heading1">
    <w:name w:val="heading 1"/>
    <w:basedOn w:val="Normal"/>
    <w:next w:val="Normal"/>
    <w:link w:val="Heading1Char"/>
    <w:uiPriority w:val="9"/>
    <w:qFormat/>
    <w:rsid w:val="00E251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516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7B3E"/>
    <w:pPr>
      <w:tabs>
        <w:tab w:val="center" w:pos="4513"/>
        <w:tab w:val="right" w:pos="9026"/>
      </w:tabs>
    </w:pPr>
  </w:style>
  <w:style w:type="character" w:customStyle="1" w:styleId="HeaderChar">
    <w:name w:val="Header Char"/>
    <w:basedOn w:val="DefaultParagraphFont"/>
    <w:link w:val="Header"/>
    <w:uiPriority w:val="99"/>
    <w:rsid w:val="00207B3E"/>
    <w:rPr>
      <w:rFonts w:ascii="Times New Roman" w:eastAsia="SimSun" w:hAnsi="Times New Roman" w:cs="Times New Roman"/>
      <w:sz w:val="24"/>
      <w:szCs w:val="24"/>
      <w:lang w:val="en-US" w:eastAsia="zh-CN"/>
    </w:rPr>
  </w:style>
  <w:style w:type="paragraph" w:styleId="Footer">
    <w:name w:val="footer"/>
    <w:basedOn w:val="Normal"/>
    <w:link w:val="FooterChar"/>
    <w:unhideWhenUsed/>
    <w:rsid w:val="00207B3E"/>
    <w:pPr>
      <w:tabs>
        <w:tab w:val="center" w:pos="4513"/>
        <w:tab w:val="right" w:pos="9026"/>
      </w:tabs>
    </w:pPr>
  </w:style>
  <w:style w:type="character" w:customStyle="1" w:styleId="FooterChar">
    <w:name w:val="Footer Char"/>
    <w:basedOn w:val="DefaultParagraphFont"/>
    <w:link w:val="Footer"/>
    <w:rsid w:val="00207B3E"/>
    <w:rPr>
      <w:rFonts w:ascii="Times New Roman" w:eastAsia="SimSun" w:hAnsi="Times New Roman" w:cs="Times New Roman"/>
      <w:sz w:val="24"/>
      <w:szCs w:val="24"/>
      <w:lang w:val="en-US" w:eastAsia="zh-CN"/>
    </w:rPr>
  </w:style>
  <w:style w:type="paragraph" w:styleId="BalloonText">
    <w:name w:val="Balloon Text"/>
    <w:basedOn w:val="Normal"/>
    <w:link w:val="BalloonTextChar"/>
    <w:uiPriority w:val="99"/>
    <w:semiHidden/>
    <w:unhideWhenUsed/>
    <w:rsid w:val="00207B3E"/>
    <w:rPr>
      <w:rFonts w:ascii="Tahoma" w:hAnsi="Tahoma" w:cs="Tahoma"/>
      <w:sz w:val="16"/>
      <w:szCs w:val="16"/>
    </w:rPr>
  </w:style>
  <w:style w:type="character" w:customStyle="1" w:styleId="BalloonTextChar">
    <w:name w:val="Balloon Text Char"/>
    <w:basedOn w:val="DefaultParagraphFont"/>
    <w:link w:val="BalloonText"/>
    <w:uiPriority w:val="99"/>
    <w:semiHidden/>
    <w:rsid w:val="00207B3E"/>
    <w:rPr>
      <w:rFonts w:ascii="Tahoma" w:eastAsia="SimSun" w:hAnsi="Tahoma" w:cs="Tahoma"/>
      <w:sz w:val="16"/>
      <w:szCs w:val="16"/>
      <w:lang w:val="en-US" w:eastAsia="zh-CN"/>
    </w:rPr>
  </w:style>
  <w:style w:type="paragraph" w:customStyle="1" w:styleId="Default">
    <w:name w:val="Default"/>
    <w:rsid w:val="00CF27F0"/>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4D0A3D"/>
    <w:pPr>
      <w:ind w:left="720"/>
      <w:contextualSpacing/>
    </w:pPr>
  </w:style>
  <w:style w:type="table" w:styleId="TableGrid">
    <w:name w:val="Table Grid"/>
    <w:basedOn w:val="TableNormal"/>
    <w:uiPriority w:val="59"/>
    <w:rsid w:val="00DA1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FD79F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1E040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BB4A28"/>
    <w:rPr>
      <w:color w:val="0000FF" w:themeColor="hyperlink"/>
      <w:u w:val="single"/>
    </w:rPr>
  </w:style>
  <w:style w:type="character" w:customStyle="1" w:styleId="Heading1Char">
    <w:name w:val="Heading 1 Char"/>
    <w:basedOn w:val="DefaultParagraphFont"/>
    <w:link w:val="Heading1"/>
    <w:uiPriority w:val="9"/>
    <w:rsid w:val="00E25169"/>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link w:val="Heading2"/>
    <w:uiPriority w:val="9"/>
    <w:rsid w:val="00E25169"/>
    <w:rPr>
      <w:rFonts w:asciiTheme="majorHAnsi" w:eastAsiaTheme="majorEastAsia" w:hAnsiTheme="majorHAnsi" w:cstheme="majorBidi"/>
      <w:b/>
      <w:bCs/>
      <w:color w:val="4F81BD" w:themeColor="accent1"/>
      <w:sz w:val="26"/>
      <w:szCs w:val="26"/>
      <w:lang w:val="en-US" w:eastAsia="zh-CN"/>
    </w:rPr>
  </w:style>
  <w:style w:type="character" w:styleId="CommentReference">
    <w:name w:val="annotation reference"/>
    <w:basedOn w:val="DefaultParagraphFont"/>
    <w:uiPriority w:val="99"/>
    <w:semiHidden/>
    <w:unhideWhenUsed/>
    <w:rsid w:val="00E25169"/>
    <w:rPr>
      <w:sz w:val="16"/>
      <w:szCs w:val="16"/>
    </w:rPr>
  </w:style>
  <w:style w:type="paragraph" w:styleId="CommentText">
    <w:name w:val="annotation text"/>
    <w:basedOn w:val="Normal"/>
    <w:link w:val="CommentTextChar"/>
    <w:uiPriority w:val="99"/>
    <w:semiHidden/>
    <w:unhideWhenUsed/>
    <w:rsid w:val="00E25169"/>
    <w:rPr>
      <w:sz w:val="20"/>
      <w:szCs w:val="20"/>
    </w:rPr>
  </w:style>
  <w:style w:type="character" w:customStyle="1" w:styleId="CommentTextChar">
    <w:name w:val="Comment Text Char"/>
    <w:basedOn w:val="DefaultParagraphFont"/>
    <w:link w:val="CommentText"/>
    <w:uiPriority w:val="99"/>
    <w:semiHidden/>
    <w:rsid w:val="00E25169"/>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E25169"/>
    <w:rPr>
      <w:b/>
      <w:bCs/>
    </w:rPr>
  </w:style>
  <w:style w:type="character" w:customStyle="1" w:styleId="CommentSubjectChar">
    <w:name w:val="Comment Subject Char"/>
    <w:basedOn w:val="CommentTextChar"/>
    <w:link w:val="CommentSubject"/>
    <w:uiPriority w:val="99"/>
    <w:semiHidden/>
    <w:rsid w:val="00E25169"/>
    <w:rPr>
      <w:rFonts w:ascii="Times New Roman" w:eastAsia="SimSun" w:hAnsi="Times New Roman" w:cs="Times New Roman"/>
      <w:b/>
      <w:bCs/>
      <w:sz w:val="20"/>
      <w:szCs w:val="20"/>
      <w:lang w:val="en-US" w:eastAsia="zh-CN"/>
    </w:rPr>
  </w:style>
  <w:style w:type="paragraph" w:styleId="Revision">
    <w:name w:val="Revision"/>
    <w:hidden/>
    <w:uiPriority w:val="99"/>
    <w:semiHidden/>
    <w:rsid w:val="00E25169"/>
    <w:pPr>
      <w:spacing w:after="0" w:line="240" w:lineRule="auto"/>
    </w:pPr>
    <w:rPr>
      <w:rFonts w:ascii="Times New Roman" w:eastAsia="SimSun" w:hAnsi="Times New Roman" w:cs="Times New Roman"/>
      <w:sz w:val="24"/>
      <w:szCs w:val="24"/>
      <w:lang w:val="en-US" w:eastAsia="zh-CN"/>
    </w:rPr>
  </w:style>
  <w:style w:type="paragraph" w:styleId="NormalWeb">
    <w:name w:val="Normal (Web)"/>
    <w:basedOn w:val="Normal"/>
    <w:uiPriority w:val="99"/>
    <w:unhideWhenUsed/>
    <w:rsid w:val="00E25169"/>
    <w:pPr>
      <w:spacing w:before="100" w:beforeAutospacing="1" w:after="100" w:afterAutospacing="1"/>
    </w:pPr>
    <w:rPr>
      <w:rFonts w:eastAsia="Times New Roman"/>
      <w:lang w:val="en-MY"/>
    </w:rPr>
  </w:style>
  <w:style w:type="character" w:styleId="Strong">
    <w:name w:val="Strong"/>
    <w:uiPriority w:val="22"/>
    <w:qFormat/>
    <w:rsid w:val="00E25169"/>
    <w:rPr>
      <w:b/>
      <w:bCs/>
    </w:rPr>
  </w:style>
  <w:style w:type="paragraph" w:styleId="BodyText3">
    <w:name w:val="Body Text 3"/>
    <w:basedOn w:val="Normal"/>
    <w:link w:val="BodyText3Char"/>
    <w:rsid w:val="00E25169"/>
    <w:pPr>
      <w:spacing w:after="120"/>
    </w:pPr>
    <w:rPr>
      <w:rFonts w:eastAsia="Times New Roman"/>
      <w:sz w:val="16"/>
      <w:szCs w:val="16"/>
      <w:lang w:val="en-GB" w:eastAsia="en-US"/>
    </w:rPr>
  </w:style>
  <w:style w:type="character" w:customStyle="1" w:styleId="BodyText3Char">
    <w:name w:val="Body Text 3 Char"/>
    <w:basedOn w:val="DefaultParagraphFont"/>
    <w:link w:val="BodyText3"/>
    <w:rsid w:val="00E25169"/>
    <w:rPr>
      <w:rFonts w:ascii="Times New Roman" w:eastAsia="Times New Roman" w:hAnsi="Times New Roman" w:cs="Times New Roman"/>
      <w:sz w:val="16"/>
      <w:szCs w:val="16"/>
      <w:lang w:val="en-GB"/>
    </w:rPr>
  </w:style>
  <w:style w:type="paragraph" w:styleId="BodyText">
    <w:name w:val="Body Text"/>
    <w:basedOn w:val="Normal"/>
    <w:link w:val="BodyTextChar"/>
    <w:rsid w:val="00E25169"/>
    <w:pPr>
      <w:spacing w:after="120"/>
    </w:pPr>
    <w:rPr>
      <w:rFonts w:eastAsia="Times New Roman"/>
      <w:lang w:val="en-GB" w:eastAsia="en-US"/>
    </w:rPr>
  </w:style>
  <w:style w:type="character" w:customStyle="1" w:styleId="BodyTextChar">
    <w:name w:val="Body Text Char"/>
    <w:basedOn w:val="DefaultParagraphFont"/>
    <w:link w:val="BodyText"/>
    <w:rsid w:val="00E25169"/>
    <w:rPr>
      <w:rFonts w:ascii="Times New Roman" w:eastAsia="Times New Roman" w:hAnsi="Times New Roman" w:cs="Times New Roman"/>
      <w:sz w:val="24"/>
      <w:szCs w:val="24"/>
      <w:lang w:val="en-GB"/>
    </w:rPr>
  </w:style>
  <w:style w:type="paragraph" w:customStyle="1" w:styleId="Heading1Para">
    <w:name w:val="Heading1Para"/>
    <w:basedOn w:val="Normal"/>
    <w:next w:val="BodyText"/>
    <w:rsid w:val="00E25169"/>
    <w:pPr>
      <w:spacing w:after="240"/>
      <w:jc w:val="both"/>
    </w:pPr>
    <w:rPr>
      <w:rFonts w:eastAsia="Times New Roman"/>
      <w:sz w:val="20"/>
      <w:szCs w:val="20"/>
      <w:lang w:eastAsia="en-US"/>
    </w:rPr>
  </w:style>
  <w:style w:type="paragraph" w:styleId="BodyTextIndent">
    <w:name w:val="Body Text Indent"/>
    <w:basedOn w:val="Normal"/>
    <w:link w:val="BodyTextIndentChar"/>
    <w:uiPriority w:val="99"/>
    <w:unhideWhenUsed/>
    <w:rsid w:val="00E25169"/>
    <w:pPr>
      <w:spacing w:after="120"/>
      <w:ind w:left="283"/>
    </w:pPr>
  </w:style>
  <w:style w:type="character" w:customStyle="1" w:styleId="BodyTextIndentChar">
    <w:name w:val="Body Text Indent Char"/>
    <w:basedOn w:val="DefaultParagraphFont"/>
    <w:link w:val="BodyTextIndent"/>
    <w:uiPriority w:val="99"/>
    <w:rsid w:val="00E25169"/>
    <w:rPr>
      <w:rFonts w:ascii="Times New Roman" w:eastAsia="SimSun" w:hAnsi="Times New Roman" w:cs="Times New Roman"/>
      <w:sz w:val="24"/>
      <w:szCs w:val="24"/>
      <w:lang w:val="en-US" w:eastAsia="zh-CN"/>
    </w:rPr>
  </w:style>
  <w:style w:type="paragraph" w:styleId="BodyText2">
    <w:name w:val="Body Text 2"/>
    <w:basedOn w:val="Normal"/>
    <w:link w:val="BodyText2Char"/>
    <w:uiPriority w:val="99"/>
    <w:semiHidden/>
    <w:unhideWhenUsed/>
    <w:rsid w:val="00E25169"/>
    <w:pPr>
      <w:spacing w:after="120" w:line="480" w:lineRule="auto"/>
    </w:pPr>
  </w:style>
  <w:style w:type="character" w:customStyle="1" w:styleId="BodyText2Char">
    <w:name w:val="Body Text 2 Char"/>
    <w:basedOn w:val="DefaultParagraphFont"/>
    <w:link w:val="BodyText2"/>
    <w:uiPriority w:val="99"/>
    <w:semiHidden/>
    <w:rsid w:val="00E25169"/>
    <w:rPr>
      <w:rFonts w:ascii="Times New Roman" w:eastAsia="SimSun" w:hAnsi="Times New Roman" w:cs="Times New Roman"/>
      <w:sz w:val="24"/>
      <w:szCs w:val="24"/>
      <w:lang w:val="en-US" w:eastAsia="zh-CN"/>
    </w:rPr>
  </w:style>
  <w:style w:type="paragraph" w:styleId="BodyTextIndent3">
    <w:name w:val="Body Text Indent 3"/>
    <w:basedOn w:val="Normal"/>
    <w:link w:val="BodyTextIndent3Char"/>
    <w:uiPriority w:val="99"/>
    <w:semiHidden/>
    <w:unhideWhenUsed/>
    <w:rsid w:val="00E2516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25169"/>
    <w:rPr>
      <w:rFonts w:ascii="Times New Roman" w:eastAsia="SimSun" w:hAnsi="Times New Roman" w:cs="Times New Roman"/>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B3E"/>
    <w:pPr>
      <w:spacing w:after="0" w:line="240" w:lineRule="auto"/>
    </w:pPr>
    <w:rPr>
      <w:rFonts w:ascii="Times New Roman" w:eastAsia="SimSun" w:hAnsi="Times New Roman" w:cs="Times New Roman"/>
      <w:sz w:val="24"/>
      <w:szCs w:val="24"/>
      <w:lang w:val="en-US" w:eastAsia="zh-CN"/>
    </w:rPr>
  </w:style>
  <w:style w:type="paragraph" w:styleId="Heading1">
    <w:name w:val="heading 1"/>
    <w:basedOn w:val="Normal"/>
    <w:next w:val="Normal"/>
    <w:link w:val="Heading1Char"/>
    <w:uiPriority w:val="9"/>
    <w:qFormat/>
    <w:rsid w:val="00E2516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2516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7B3E"/>
    <w:pPr>
      <w:tabs>
        <w:tab w:val="center" w:pos="4513"/>
        <w:tab w:val="right" w:pos="9026"/>
      </w:tabs>
    </w:pPr>
  </w:style>
  <w:style w:type="character" w:customStyle="1" w:styleId="HeaderChar">
    <w:name w:val="Header Char"/>
    <w:basedOn w:val="DefaultParagraphFont"/>
    <w:link w:val="Header"/>
    <w:uiPriority w:val="99"/>
    <w:rsid w:val="00207B3E"/>
    <w:rPr>
      <w:rFonts w:ascii="Times New Roman" w:eastAsia="SimSun" w:hAnsi="Times New Roman" w:cs="Times New Roman"/>
      <w:sz w:val="24"/>
      <w:szCs w:val="24"/>
      <w:lang w:val="en-US" w:eastAsia="zh-CN"/>
    </w:rPr>
  </w:style>
  <w:style w:type="paragraph" w:styleId="Footer">
    <w:name w:val="footer"/>
    <w:basedOn w:val="Normal"/>
    <w:link w:val="FooterChar"/>
    <w:unhideWhenUsed/>
    <w:rsid w:val="00207B3E"/>
    <w:pPr>
      <w:tabs>
        <w:tab w:val="center" w:pos="4513"/>
        <w:tab w:val="right" w:pos="9026"/>
      </w:tabs>
    </w:pPr>
  </w:style>
  <w:style w:type="character" w:customStyle="1" w:styleId="FooterChar">
    <w:name w:val="Footer Char"/>
    <w:basedOn w:val="DefaultParagraphFont"/>
    <w:link w:val="Footer"/>
    <w:rsid w:val="00207B3E"/>
    <w:rPr>
      <w:rFonts w:ascii="Times New Roman" w:eastAsia="SimSun" w:hAnsi="Times New Roman" w:cs="Times New Roman"/>
      <w:sz w:val="24"/>
      <w:szCs w:val="24"/>
      <w:lang w:val="en-US" w:eastAsia="zh-CN"/>
    </w:rPr>
  </w:style>
  <w:style w:type="paragraph" w:styleId="BalloonText">
    <w:name w:val="Balloon Text"/>
    <w:basedOn w:val="Normal"/>
    <w:link w:val="BalloonTextChar"/>
    <w:uiPriority w:val="99"/>
    <w:semiHidden/>
    <w:unhideWhenUsed/>
    <w:rsid w:val="00207B3E"/>
    <w:rPr>
      <w:rFonts w:ascii="Tahoma" w:hAnsi="Tahoma" w:cs="Tahoma"/>
      <w:sz w:val="16"/>
      <w:szCs w:val="16"/>
    </w:rPr>
  </w:style>
  <w:style w:type="character" w:customStyle="1" w:styleId="BalloonTextChar">
    <w:name w:val="Balloon Text Char"/>
    <w:basedOn w:val="DefaultParagraphFont"/>
    <w:link w:val="BalloonText"/>
    <w:uiPriority w:val="99"/>
    <w:semiHidden/>
    <w:rsid w:val="00207B3E"/>
    <w:rPr>
      <w:rFonts w:ascii="Tahoma" w:eastAsia="SimSun" w:hAnsi="Tahoma" w:cs="Tahoma"/>
      <w:sz w:val="16"/>
      <w:szCs w:val="16"/>
      <w:lang w:val="en-US" w:eastAsia="zh-CN"/>
    </w:rPr>
  </w:style>
  <w:style w:type="paragraph" w:customStyle="1" w:styleId="Default">
    <w:name w:val="Default"/>
    <w:rsid w:val="00CF27F0"/>
    <w:pPr>
      <w:autoSpaceDE w:val="0"/>
      <w:autoSpaceDN w:val="0"/>
      <w:adjustRightInd w:val="0"/>
      <w:spacing w:after="0" w:line="240" w:lineRule="auto"/>
    </w:pPr>
    <w:rPr>
      <w:rFonts w:ascii="Verdana" w:hAnsi="Verdana" w:cs="Verdana"/>
      <w:color w:val="000000"/>
      <w:sz w:val="24"/>
      <w:szCs w:val="24"/>
    </w:rPr>
  </w:style>
  <w:style w:type="paragraph" w:styleId="ListParagraph">
    <w:name w:val="List Paragraph"/>
    <w:basedOn w:val="Normal"/>
    <w:uiPriority w:val="34"/>
    <w:qFormat/>
    <w:rsid w:val="004D0A3D"/>
    <w:pPr>
      <w:ind w:left="720"/>
      <w:contextualSpacing/>
    </w:pPr>
  </w:style>
  <w:style w:type="table" w:styleId="TableGrid">
    <w:name w:val="Table Grid"/>
    <w:basedOn w:val="TableNormal"/>
    <w:uiPriority w:val="59"/>
    <w:rsid w:val="00DA19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Accent1">
    <w:name w:val="Light List Accent 1"/>
    <w:basedOn w:val="TableNormal"/>
    <w:uiPriority w:val="61"/>
    <w:rsid w:val="00FD79F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1E0407"/>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BB4A28"/>
    <w:rPr>
      <w:color w:val="0000FF" w:themeColor="hyperlink"/>
      <w:u w:val="single"/>
    </w:rPr>
  </w:style>
  <w:style w:type="character" w:customStyle="1" w:styleId="Heading1Char">
    <w:name w:val="Heading 1 Char"/>
    <w:basedOn w:val="DefaultParagraphFont"/>
    <w:link w:val="Heading1"/>
    <w:uiPriority w:val="9"/>
    <w:rsid w:val="00E25169"/>
    <w:rPr>
      <w:rFonts w:asciiTheme="majorHAnsi" w:eastAsiaTheme="majorEastAsia" w:hAnsiTheme="majorHAnsi" w:cstheme="majorBidi"/>
      <w:b/>
      <w:bCs/>
      <w:color w:val="365F91" w:themeColor="accent1" w:themeShade="BF"/>
      <w:sz w:val="28"/>
      <w:szCs w:val="28"/>
      <w:lang w:val="en-US" w:eastAsia="zh-CN"/>
    </w:rPr>
  </w:style>
  <w:style w:type="character" w:customStyle="1" w:styleId="Heading2Char">
    <w:name w:val="Heading 2 Char"/>
    <w:basedOn w:val="DefaultParagraphFont"/>
    <w:link w:val="Heading2"/>
    <w:uiPriority w:val="9"/>
    <w:rsid w:val="00E25169"/>
    <w:rPr>
      <w:rFonts w:asciiTheme="majorHAnsi" w:eastAsiaTheme="majorEastAsia" w:hAnsiTheme="majorHAnsi" w:cstheme="majorBidi"/>
      <w:b/>
      <w:bCs/>
      <w:color w:val="4F81BD" w:themeColor="accent1"/>
      <w:sz w:val="26"/>
      <w:szCs w:val="26"/>
      <w:lang w:val="en-US" w:eastAsia="zh-CN"/>
    </w:rPr>
  </w:style>
  <w:style w:type="character" w:styleId="CommentReference">
    <w:name w:val="annotation reference"/>
    <w:basedOn w:val="DefaultParagraphFont"/>
    <w:uiPriority w:val="99"/>
    <w:semiHidden/>
    <w:unhideWhenUsed/>
    <w:rsid w:val="00E25169"/>
    <w:rPr>
      <w:sz w:val="16"/>
      <w:szCs w:val="16"/>
    </w:rPr>
  </w:style>
  <w:style w:type="paragraph" w:styleId="CommentText">
    <w:name w:val="annotation text"/>
    <w:basedOn w:val="Normal"/>
    <w:link w:val="CommentTextChar"/>
    <w:uiPriority w:val="99"/>
    <w:semiHidden/>
    <w:unhideWhenUsed/>
    <w:rsid w:val="00E25169"/>
    <w:rPr>
      <w:sz w:val="20"/>
      <w:szCs w:val="20"/>
    </w:rPr>
  </w:style>
  <w:style w:type="character" w:customStyle="1" w:styleId="CommentTextChar">
    <w:name w:val="Comment Text Char"/>
    <w:basedOn w:val="DefaultParagraphFont"/>
    <w:link w:val="CommentText"/>
    <w:uiPriority w:val="99"/>
    <w:semiHidden/>
    <w:rsid w:val="00E25169"/>
    <w:rPr>
      <w:rFonts w:ascii="Times New Roman" w:eastAsia="SimSun" w:hAnsi="Times New Roman" w:cs="Times New Roman"/>
      <w:sz w:val="20"/>
      <w:szCs w:val="20"/>
      <w:lang w:val="en-US" w:eastAsia="zh-CN"/>
    </w:rPr>
  </w:style>
  <w:style w:type="paragraph" w:styleId="CommentSubject">
    <w:name w:val="annotation subject"/>
    <w:basedOn w:val="CommentText"/>
    <w:next w:val="CommentText"/>
    <w:link w:val="CommentSubjectChar"/>
    <w:uiPriority w:val="99"/>
    <w:semiHidden/>
    <w:unhideWhenUsed/>
    <w:rsid w:val="00E25169"/>
    <w:rPr>
      <w:b/>
      <w:bCs/>
    </w:rPr>
  </w:style>
  <w:style w:type="character" w:customStyle="1" w:styleId="CommentSubjectChar">
    <w:name w:val="Comment Subject Char"/>
    <w:basedOn w:val="CommentTextChar"/>
    <w:link w:val="CommentSubject"/>
    <w:uiPriority w:val="99"/>
    <w:semiHidden/>
    <w:rsid w:val="00E25169"/>
    <w:rPr>
      <w:rFonts w:ascii="Times New Roman" w:eastAsia="SimSun" w:hAnsi="Times New Roman" w:cs="Times New Roman"/>
      <w:b/>
      <w:bCs/>
      <w:sz w:val="20"/>
      <w:szCs w:val="20"/>
      <w:lang w:val="en-US" w:eastAsia="zh-CN"/>
    </w:rPr>
  </w:style>
  <w:style w:type="paragraph" w:styleId="Revision">
    <w:name w:val="Revision"/>
    <w:hidden/>
    <w:uiPriority w:val="99"/>
    <w:semiHidden/>
    <w:rsid w:val="00E25169"/>
    <w:pPr>
      <w:spacing w:after="0" w:line="240" w:lineRule="auto"/>
    </w:pPr>
    <w:rPr>
      <w:rFonts w:ascii="Times New Roman" w:eastAsia="SimSun" w:hAnsi="Times New Roman" w:cs="Times New Roman"/>
      <w:sz w:val="24"/>
      <w:szCs w:val="24"/>
      <w:lang w:val="en-US" w:eastAsia="zh-CN"/>
    </w:rPr>
  </w:style>
  <w:style w:type="paragraph" w:styleId="NormalWeb">
    <w:name w:val="Normal (Web)"/>
    <w:basedOn w:val="Normal"/>
    <w:uiPriority w:val="99"/>
    <w:unhideWhenUsed/>
    <w:rsid w:val="00E25169"/>
    <w:pPr>
      <w:spacing w:before="100" w:beforeAutospacing="1" w:after="100" w:afterAutospacing="1"/>
    </w:pPr>
    <w:rPr>
      <w:rFonts w:eastAsia="Times New Roman"/>
      <w:lang w:val="en-MY"/>
    </w:rPr>
  </w:style>
  <w:style w:type="character" w:styleId="Strong">
    <w:name w:val="Strong"/>
    <w:uiPriority w:val="22"/>
    <w:qFormat/>
    <w:rsid w:val="00E25169"/>
    <w:rPr>
      <w:b/>
      <w:bCs/>
    </w:rPr>
  </w:style>
  <w:style w:type="paragraph" w:styleId="BodyText3">
    <w:name w:val="Body Text 3"/>
    <w:basedOn w:val="Normal"/>
    <w:link w:val="BodyText3Char"/>
    <w:rsid w:val="00E25169"/>
    <w:pPr>
      <w:spacing w:after="120"/>
    </w:pPr>
    <w:rPr>
      <w:rFonts w:eastAsia="Times New Roman"/>
      <w:sz w:val="16"/>
      <w:szCs w:val="16"/>
      <w:lang w:val="en-GB" w:eastAsia="en-US"/>
    </w:rPr>
  </w:style>
  <w:style w:type="character" w:customStyle="1" w:styleId="BodyText3Char">
    <w:name w:val="Body Text 3 Char"/>
    <w:basedOn w:val="DefaultParagraphFont"/>
    <w:link w:val="BodyText3"/>
    <w:rsid w:val="00E25169"/>
    <w:rPr>
      <w:rFonts w:ascii="Times New Roman" w:eastAsia="Times New Roman" w:hAnsi="Times New Roman" w:cs="Times New Roman"/>
      <w:sz w:val="16"/>
      <w:szCs w:val="16"/>
      <w:lang w:val="en-GB"/>
    </w:rPr>
  </w:style>
  <w:style w:type="paragraph" w:styleId="BodyText">
    <w:name w:val="Body Text"/>
    <w:basedOn w:val="Normal"/>
    <w:link w:val="BodyTextChar"/>
    <w:rsid w:val="00E25169"/>
    <w:pPr>
      <w:spacing w:after="120"/>
    </w:pPr>
    <w:rPr>
      <w:rFonts w:eastAsia="Times New Roman"/>
      <w:lang w:val="en-GB" w:eastAsia="en-US"/>
    </w:rPr>
  </w:style>
  <w:style w:type="character" w:customStyle="1" w:styleId="BodyTextChar">
    <w:name w:val="Body Text Char"/>
    <w:basedOn w:val="DefaultParagraphFont"/>
    <w:link w:val="BodyText"/>
    <w:rsid w:val="00E25169"/>
    <w:rPr>
      <w:rFonts w:ascii="Times New Roman" w:eastAsia="Times New Roman" w:hAnsi="Times New Roman" w:cs="Times New Roman"/>
      <w:sz w:val="24"/>
      <w:szCs w:val="24"/>
      <w:lang w:val="en-GB"/>
    </w:rPr>
  </w:style>
  <w:style w:type="paragraph" w:customStyle="1" w:styleId="Heading1Para">
    <w:name w:val="Heading1Para"/>
    <w:basedOn w:val="Normal"/>
    <w:next w:val="BodyText"/>
    <w:rsid w:val="00E25169"/>
    <w:pPr>
      <w:spacing w:after="240"/>
      <w:jc w:val="both"/>
    </w:pPr>
    <w:rPr>
      <w:rFonts w:eastAsia="Times New Roman"/>
      <w:sz w:val="20"/>
      <w:szCs w:val="20"/>
      <w:lang w:eastAsia="en-US"/>
    </w:rPr>
  </w:style>
  <w:style w:type="paragraph" w:styleId="BodyTextIndent">
    <w:name w:val="Body Text Indent"/>
    <w:basedOn w:val="Normal"/>
    <w:link w:val="BodyTextIndentChar"/>
    <w:uiPriority w:val="99"/>
    <w:unhideWhenUsed/>
    <w:rsid w:val="00E25169"/>
    <w:pPr>
      <w:spacing w:after="120"/>
      <w:ind w:left="283"/>
    </w:pPr>
  </w:style>
  <w:style w:type="character" w:customStyle="1" w:styleId="BodyTextIndentChar">
    <w:name w:val="Body Text Indent Char"/>
    <w:basedOn w:val="DefaultParagraphFont"/>
    <w:link w:val="BodyTextIndent"/>
    <w:uiPriority w:val="99"/>
    <w:rsid w:val="00E25169"/>
    <w:rPr>
      <w:rFonts w:ascii="Times New Roman" w:eastAsia="SimSun" w:hAnsi="Times New Roman" w:cs="Times New Roman"/>
      <w:sz w:val="24"/>
      <w:szCs w:val="24"/>
      <w:lang w:val="en-US" w:eastAsia="zh-CN"/>
    </w:rPr>
  </w:style>
  <w:style w:type="paragraph" w:styleId="BodyText2">
    <w:name w:val="Body Text 2"/>
    <w:basedOn w:val="Normal"/>
    <w:link w:val="BodyText2Char"/>
    <w:uiPriority w:val="99"/>
    <w:semiHidden/>
    <w:unhideWhenUsed/>
    <w:rsid w:val="00E25169"/>
    <w:pPr>
      <w:spacing w:after="120" w:line="480" w:lineRule="auto"/>
    </w:pPr>
  </w:style>
  <w:style w:type="character" w:customStyle="1" w:styleId="BodyText2Char">
    <w:name w:val="Body Text 2 Char"/>
    <w:basedOn w:val="DefaultParagraphFont"/>
    <w:link w:val="BodyText2"/>
    <w:uiPriority w:val="99"/>
    <w:semiHidden/>
    <w:rsid w:val="00E25169"/>
    <w:rPr>
      <w:rFonts w:ascii="Times New Roman" w:eastAsia="SimSun" w:hAnsi="Times New Roman" w:cs="Times New Roman"/>
      <w:sz w:val="24"/>
      <w:szCs w:val="24"/>
      <w:lang w:val="en-US" w:eastAsia="zh-CN"/>
    </w:rPr>
  </w:style>
  <w:style w:type="paragraph" w:styleId="BodyTextIndent3">
    <w:name w:val="Body Text Indent 3"/>
    <w:basedOn w:val="Normal"/>
    <w:link w:val="BodyTextIndent3Char"/>
    <w:uiPriority w:val="99"/>
    <w:semiHidden/>
    <w:unhideWhenUsed/>
    <w:rsid w:val="00E25169"/>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25169"/>
    <w:rPr>
      <w:rFonts w:ascii="Times New Roman" w:eastAsia="SimSun" w:hAnsi="Times New Roman" w:cs="Times New Roman"/>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036CE4-B7ED-4C92-A085-AE3DD9FCC7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9340</Words>
  <Characters>53241</Characters>
  <Application>Microsoft Office Word</Application>
  <DocSecurity>0</DocSecurity>
  <Lines>443</Lines>
  <Paragraphs>124</Paragraphs>
  <ScaleCrop>false</ScaleCrop>
  <HeadingPairs>
    <vt:vector size="2" baseType="variant">
      <vt:variant>
        <vt:lpstr>Title</vt:lpstr>
      </vt:variant>
      <vt:variant>
        <vt:i4>1</vt:i4>
      </vt:variant>
    </vt:vector>
  </HeadingPairs>
  <TitlesOfParts>
    <vt:vector size="1" baseType="lpstr">
      <vt:lpstr>eGHL Sponsored Merchant Application Form</vt:lpstr>
    </vt:vector>
  </TitlesOfParts>
  <Company>eGHL</Company>
  <LinksUpToDate>false</LinksUpToDate>
  <CharactersWithSpaces>62457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eGHL Sponsored Merchant Application Form</dc:title>
  <dc:creator>Terry Yee</dc:creator>
  <cp:lastModifiedBy>Ang Bee Yoong</cp:lastModifiedBy>
  <cp:revision>3</cp:revision>
  <cp:lastPrinted>2015-04-03T09:24:00Z</cp:lastPrinted>
  <dcterms:created xsi:type="dcterms:W3CDTF">2016-09-26T03:08:00Z</dcterms:created>
  <dcterms:modified xsi:type="dcterms:W3CDTF">2017-02-13T08:34:00Z</dcterms:modified>
  <cp:version>1.1</cp:version>
</cp:coreProperties>
</file>